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ED" w:rsidRPr="005D2BED" w:rsidRDefault="0063382D" w:rsidP="00734D1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D2BED">
        <w:rPr>
          <w:rFonts w:ascii="Cambria" w:hAnsi="Cambria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736C8E8" wp14:editId="5BC61FC1">
            <wp:simplePos x="0" y="0"/>
            <wp:positionH relativeFrom="margin">
              <wp:posOffset>5246370</wp:posOffset>
            </wp:positionH>
            <wp:positionV relativeFrom="margin">
              <wp:posOffset>-187325</wp:posOffset>
            </wp:positionV>
            <wp:extent cx="513715" cy="402590"/>
            <wp:effectExtent l="0" t="0" r="0" b="0"/>
            <wp:wrapSquare wrapText="bothSides"/>
            <wp:docPr id="1" name="Obrázek 1" descr="oči b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či br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BED">
        <w:rPr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5ABD2726" wp14:editId="2593B632">
            <wp:simplePos x="0" y="0"/>
            <wp:positionH relativeFrom="margin">
              <wp:posOffset>3085465</wp:posOffset>
            </wp:positionH>
            <wp:positionV relativeFrom="margin">
              <wp:posOffset>-147320</wp:posOffset>
            </wp:positionV>
            <wp:extent cx="1906905" cy="377825"/>
            <wp:effectExtent l="0" t="0" r="0" b="0"/>
            <wp:wrapSquare wrapText="bothSides"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BED" w:rsidRPr="005D2BED">
        <w:rPr>
          <w:rFonts w:ascii="Cambria" w:hAnsi="Cambria"/>
          <w:b/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2EC16A64" wp14:editId="4D1B4A15">
            <wp:simplePos x="0" y="0"/>
            <wp:positionH relativeFrom="margin">
              <wp:posOffset>33655</wp:posOffset>
            </wp:positionH>
            <wp:positionV relativeFrom="margin">
              <wp:posOffset>-109220</wp:posOffset>
            </wp:positionV>
            <wp:extent cx="1381125" cy="323215"/>
            <wp:effectExtent l="0" t="0" r="0" b="0"/>
            <wp:wrapSquare wrapText="bothSides"/>
            <wp:docPr id="2" name="Obrázek 2" descr="brno čer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no čern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BED" w:rsidRPr="005D2BED">
        <w:rPr>
          <w:rFonts w:ascii="Cambria" w:hAnsi="Cambria"/>
          <w:b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2AF5D39C" wp14:editId="33C3C231">
            <wp:simplePos x="0" y="0"/>
            <wp:positionH relativeFrom="margin">
              <wp:posOffset>1762125</wp:posOffset>
            </wp:positionH>
            <wp:positionV relativeFrom="margin">
              <wp:posOffset>-147320</wp:posOffset>
            </wp:positionV>
            <wp:extent cx="1208405" cy="372110"/>
            <wp:effectExtent l="0" t="0" r="0" b="0"/>
            <wp:wrapSquare wrapText="bothSides"/>
            <wp:docPr id="3" name="Obrázek 3" descr="mzk logo čer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k logo čern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BED" w:rsidRPr="005D2BED">
        <w:rPr>
          <w:rFonts w:ascii="Cambria" w:hAnsi="Cambria"/>
          <w:b/>
          <w:sz w:val="24"/>
          <w:szCs w:val="24"/>
        </w:rPr>
        <w:br/>
      </w:r>
    </w:p>
    <w:p w:rsidR="005D2BED" w:rsidRPr="005D2BED" w:rsidRDefault="005D2BED" w:rsidP="005D2BED">
      <w:pPr>
        <w:spacing w:after="0" w:line="240" w:lineRule="auto"/>
        <w:jc w:val="center"/>
        <w:rPr>
          <w:b/>
          <w:sz w:val="24"/>
          <w:szCs w:val="24"/>
        </w:rPr>
      </w:pPr>
      <w:r w:rsidRPr="005D2BED">
        <w:rPr>
          <w:b/>
          <w:sz w:val="24"/>
          <w:szCs w:val="24"/>
        </w:rPr>
        <w:t>TISKOVÁ ZPRÁVA</w:t>
      </w:r>
    </w:p>
    <w:p w:rsidR="009A6282" w:rsidRPr="005D2BED" w:rsidRDefault="009A6282" w:rsidP="009A6282">
      <w:pPr>
        <w:rPr>
          <w:sz w:val="24"/>
          <w:szCs w:val="24"/>
        </w:rPr>
      </w:pPr>
    </w:p>
    <w:p w:rsidR="009A6282" w:rsidRPr="005D2BED" w:rsidRDefault="009A6282" w:rsidP="005D2BED">
      <w:pPr>
        <w:jc w:val="center"/>
        <w:rPr>
          <w:b/>
          <w:sz w:val="24"/>
          <w:szCs w:val="24"/>
        </w:rPr>
      </w:pPr>
      <w:r w:rsidRPr="005D2BED">
        <w:rPr>
          <w:b/>
          <w:sz w:val="24"/>
          <w:szCs w:val="24"/>
        </w:rPr>
        <w:t xml:space="preserve">Miloslav </w:t>
      </w:r>
      <w:proofErr w:type="spellStart"/>
      <w:r w:rsidRPr="005D2BED">
        <w:rPr>
          <w:b/>
          <w:sz w:val="24"/>
          <w:szCs w:val="24"/>
        </w:rPr>
        <w:t>Ištvan</w:t>
      </w:r>
      <w:proofErr w:type="spellEnd"/>
      <w:r w:rsidRPr="005D2BED">
        <w:rPr>
          <w:b/>
          <w:sz w:val="24"/>
          <w:szCs w:val="24"/>
        </w:rPr>
        <w:t xml:space="preserve"> – skladatel překračující hranice evropské hudby</w:t>
      </w:r>
    </w:p>
    <w:p w:rsidR="009A6282" w:rsidRPr="005D2BED" w:rsidRDefault="009A6282" w:rsidP="005D2BED">
      <w:pPr>
        <w:jc w:val="both"/>
        <w:rPr>
          <w:b/>
          <w:sz w:val="24"/>
          <w:szCs w:val="24"/>
        </w:rPr>
      </w:pPr>
      <w:r w:rsidRPr="005D2BED">
        <w:rPr>
          <w:b/>
          <w:sz w:val="24"/>
          <w:szCs w:val="24"/>
        </w:rPr>
        <w:t xml:space="preserve">Cyklus Oči Brna, pořádaný Moravskou zemskou knihovnou v Brně, představí v měsíci listopadu hudebního skladatele, pedagoga a teoretika Miloslava </w:t>
      </w:r>
      <w:proofErr w:type="spellStart"/>
      <w:r w:rsidRPr="005D2BED">
        <w:rPr>
          <w:b/>
          <w:sz w:val="24"/>
          <w:szCs w:val="24"/>
        </w:rPr>
        <w:t>Ištvana</w:t>
      </w:r>
      <w:proofErr w:type="spellEnd"/>
      <w:r w:rsidRPr="005D2BED">
        <w:rPr>
          <w:b/>
          <w:sz w:val="24"/>
          <w:szCs w:val="24"/>
        </w:rPr>
        <w:t xml:space="preserve">, který patří ke svébytným skladatelským osobnostem hudebního života 2. poloviny 20. století. V letošním roce </w:t>
      </w:r>
      <w:r w:rsidR="001807D1">
        <w:rPr>
          <w:b/>
          <w:sz w:val="24"/>
          <w:szCs w:val="24"/>
        </w:rPr>
        <w:t xml:space="preserve">si připomínáme </w:t>
      </w:r>
      <w:r w:rsidRPr="005D2BED">
        <w:rPr>
          <w:b/>
          <w:sz w:val="24"/>
          <w:szCs w:val="24"/>
        </w:rPr>
        <w:t xml:space="preserve">25. výročí jeho úmrtí. Výstava </w:t>
      </w:r>
      <w:r w:rsidR="00CE154F" w:rsidRPr="005D2BED">
        <w:rPr>
          <w:b/>
          <w:sz w:val="24"/>
          <w:szCs w:val="24"/>
        </w:rPr>
        <w:t>sleduje</w:t>
      </w:r>
      <w:r w:rsidR="001807D1">
        <w:rPr>
          <w:b/>
          <w:sz w:val="24"/>
          <w:szCs w:val="24"/>
        </w:rPr>
        <w:t xml:space="preserve"> nejen jeho životní cesty, ale</w:t>
      </w:r>
      <w:r w:rsidR="001807D1">
        <w:rPr>
          <w:b/>
          <w:sz w:val="24"/>
          <w:szCs w:val="24"/>
        </w:rPr>
        <w:br/>
      </w:r>
      <w:r w:rsidRPr="005D2BED">
        <w:rPr>
          <w:b/>
          <w:sz w:val="24"/>
          <w:szCs w:val="24"/>
        </w:rPr>
        <w:t xml:space="preserve">i skladatelský vývoj od počátku až k nalezení vlastní kompoziční metody. Součástí výstavy jsou také obrazy Zuzany Novotné </w:t>
      </w:r>
      <w:proofErr w:type="spellStart"/>
      <w:r w:rsidRPr="005D2BED">
        <w:rPr>
          <w:b/>
          <w:sz w:val="24"/>
          <w:szCs w:val="24"/>
        </w:rPr>
        <w:t>Ištvanové</w:t>
      </w:r>
      <w:proofErr w:type="spellEnd"/>
      <w:r w:rsidRPr="005D2BED">
        <w:rPr>
          <w:b/>
          <w:sz w:val="24"/>
          <w:szCs w:val="24"/>
        </w:rPr>
        <w:t>, vn</w:t>
      </w:r>
      <w:r w:rsidR="001622D7">
        <w:rPr>
          <w:b/>
          <w:sz w:val="24"/>
          <w:szCs w:val="24"/>
        </w:rPr>
        <w:t>učky skladatele</w:t>
      </w:r>
      <w:r w:rsidR="00801571" w:rsidRPr="005D2BED">
        <w:rPr>
          <w:b/>
          <w:sz w:val="24"/>
          <w:szCs w:val="24"/>
        </w:rPr>
        <w:t xml:space="preserve"> umocňují</w:t>
      </w:r>
      <w:r w:rsidR="001622D7">
        <w:rPr>
          <w:b/>
          <w:sz w:val="24"/>
          <w:szCs w:val="24"/>
        </w:rPr>
        <w:t>cí</w:t>
      </w:r>
      <w:r w:rsidR="00801571" w:rsidRPr="005D2BED">
        <w:rPr>
          <w:b/>
          <w:sz w:val="24"/>
          <w:szCs w:val="24"/>
        </w:rPr>
        <w:t xml:space="preserve"> </w:t>
      </w:r>
      <w:r w:rsidRPr="005D2BED">
        <w:rPr>
          <w:b/>
          <w:sz w:val="24"/>
          <w:szCs w:val="24"/>
        </w:rPr>
        <w:t>vizuální podobu</w:t>
      </w:r>
      <w:r w:rsidR="00CE154F" w:rsidRPr="005D2BED">
        <w:rPr>
          <w:b/>
          <w:sz w:val="24"/>
          <w:szCs w:val="24"/>
        </w:rPr>
        <w:t xml:space="preserve"> expozice</w:t>
      </w:r>
      <w:r w:rsidRPr="005D2BED">
        <w:rPr>
          <w:b/>
          <w:sz w:val="24"/>
          <w:szCs w:val="24"/>
        </w:rPr>
        <w:t xml:space="preserve">. Po dobu </w:t>
      </w:r>
      <w:r w:rsidR="004F1347" w:rsidRPr="005D2BED">
        <w:rPr>
          <w:b/>
          <w:sz w:val="24"/>
          <w:szCs w:val="24"/>
        </w:rPr>
        <w:t>konání</w:t>
      </w:r>
      <w:r w:rsidRPr="005D2BED">
        <w:rPr>
          <w:b/>
          <w:sz w:val="24"/>
          <w:szCs w:val="24"/>
        </w:rPr>
        <w:t xml:space="preserve"> výstavy se mohou návštěvníci také zaposlouchat do skladeb Miloslava </w:t>
      </w:r>
      <w:proofErr w:type="spellStart"/>
      <w:r w:rsidRPr="005D2BED">
        <w:rPr>
          <w:b/>
          <w:sz w:val="24"/>
          <w:szCs w:val="24"/>
        </w:rPr>
        <w:t>Ištvana</w:t>
      </w:r>
      <w:proofErr w:type="spellEnd"/>
      <w:r w:rsidRPr="005D2BED">
        <w:rPr>
          <w:b/>
          <w:sz w:val="24"/>
          <w:szCs w:val="24"/>
        </w:rPr>
        <w:t xml:space="preserve"> z hudebního fondu zvukových nahrávek M</w:t>
      </w:r>
      <w:r w:rsidR="001807D1">
        <w:rPr>
          <w:b/>
          <w:sz w:val="24"/>
          <w:szCs w:val="24"/>
        </w:rPr>
        <w:t>ZK ve výstavní místnosti v přízemí knihovny.</w:t>
      </w:r>
    </w:p>
    <w:p w:rsidR="00801571" w:rsidRPr="005D2BED" w:rsidRDefault="00801571" w:rsidP="00CE154F">
      <w:pPr>
        <w:pStyle w:val="Default"/>
        <w:rPr>
          <w:rFonts w:asciiTheme="minorHAnsi" w:hAnsiTheme="minorHAnsi"/>
          <w:b/>
        </w:rPr>
      </w:pPr>
    </w:p>
    <w:p w:rsidR="00CE154F" w:rsidRPr="005D2BED" w:rsidRDefault="00CE154F" w:rsidP="005D2BED">
      <w:pPr>
        <w:pStyle w:val="Default"/>
        <w:jc w:val="both"/>
        <w:rPr>
          <w:rFonts w:asciiTheme="minorHAnsi" w:hAnsiTheme="minorHAnsi"/>
          <w:b/>
        </w:rPr>
      </w:pPr>
      <w:r w:rsidRPr="005D2BED">
        <w:rPr>
          <w:rFonts w:asciiTheme="minorHAnsi" w:hAnsiTheme="minorHAnsi"/>
          <w:b/>
        </w:rPr>
        <w:t xml:space="preserve">Kniha o hudebním skladateli Miloslavu </w:t>
      </w:r>
      <w:proofErr w:type="spellStart"/>
      <w:r w:rsidRPr="005D2BED">
        <w:rPr>
          <w:rFonts w:asciiTheme="minorHAnsi" w:hAnsiTheme="minorHAnsi"/>
          <w:b/>
        </w:rPr>
        <w:t>Ištvanovi</w:t>
      </w:r>
      <w:proofErr w:type="spellEnd"/>
    </w:p>
    <w:p w:rsidR="00CE154F" w:rsidRPr="005D2BED" w:rsidRDefault="00CE154F" w:rsidP="005D2BED">
      <w:pPr>
        <w:pStyle w:val="Default"/>
        <w:jc w:val="both"/>
        <w:rPr>
          <w:rFonts w:asciiTheme="minorHAnsi" w:hAnsiTheme="minorHAnsi"/>
          <w:b/>
        </w:rPr>
      </w:pPr>
    </w:p>
    <w:p w:rsidR="001807D1" w:rsidRDefault="00CE154F" w:rsidP="005D2BED">
      <w:pPr>
        <w:pStyle w:val="Default"/>
        <w:jc w:val="both"/>
        <w:rPr>
          <w:rFonts w:asciiTheme="minorHAnsi" w:hAnsiTheme="minorHAnsi"/>
          <w:b/>
        </w:rPr>
      </w:pPr>
      <w:r w:rsidRPr="005D2BED">
        <w:rPr>
          <w:rFonts w:asciiTheme="minorHAnsi" w:hAnsiTheme="minorHAnsi"/>
          <w:b/>
        </w:rPr>
        <w:t xml:space="preserve">Moravská zemská knihovna vydává knihu Radomíra </w:t>
      </w:r>
      <w:proofErr w:type="spellStart"/>
      <w:r w:rsidRPr="005D2BED">
        <w:rPr>
          <w:rFonts w:asciiTheme="minorHAnsi" w:hAnsiTheme="minorHAnsi"/>
          <w:b/>
        </w:rPr>
        <w:t>Ištvana</w:t>
      </w:r>
      <w:proofErr w:type="spellEnd"/>
      <w:r w:rsidRPr="005D2BED">
        <w:rPr>
          <w:rFonts w:asciiTheme="minorHAnsi" w:hAnsiTheme="minorHAnsi"/>
          <w:b/>
        </w:rPr>
        <w:t xml:space="preserve"> </w:t>
      </w:r>
      <w:r w:rsidRPr="005D2BED">
        <w:rPr>
          <w:rFonts w:asciiTheme="minorHAnsi" w:hAnsiTheme="minorHAnsi"/>
          <w:b/>
          <w:i/>
        </w:rPr>
        <w:t xml:space="preserve">Hudební skladatel Miloslav </w:t>
      </w:r>
      <w:proofErr w:type="spellStart"/>
      <w:r w:rsidRPr="005D2BED">
        <w:rPr>
          <w:rFonts w:asciiTheme="minorHAnsi" w:hAnsiTheme="minorHAnsi"/>
          <w:b/>
          <w:i/>
        </w:rPr>
        <w:t>Ištvan</w:t>
      </w:r>
      <w:proofErr w:type="spellEnd"/>
      <w:r w:rsidRPr="005D2BED">
        <w:rPr>
          <w:rFonts w:asciiTheme="minorHAnsi" w:hAnsiTheme="minorHAnsi"/>
          <w:b/>
          <w:i/>
        </w:rPr>
        <w:t xml:space="preserve"> (život a dílo, vzpomínky a fakta).</w:t>
      </w:r>
      <w:r w:rsidRPr="005D2BED">
        <w:rPr>
          <w:rFonts w:asciiTheme="minorHAnsi" w:hAnsiTheme="minorHAnsi"/>
          <w:b/>
        </w:rPr>
        <w:t xml:space="preserve"> Autor čerpal podklady především z rodinného archivu a ze</w:t>
      </w:r>
      <w:r w:rsidR="00801571" w:rsidRPr="005D2BED">
        <w:rPr>
          <w:rFonts w:asciiTheme="minorHAnsi" w:hAnsiTheme="minorHAnsi"/>
          <w:b/>
        </w:rPr>
        <w:t xml:space="preserve"> vzpomínek </w:t>
      </w:r>
      <w:r w:rsidRPr="005D2BED">
        <w:rPr>
          <w:rFonts w:asciiTheme="minorHAnsi" w:hAnsiTheme="minorHAnsi"/>
          <w:b/>
        </w:rPr>
        <w:t xml:space="preserve">vlastních či pamětníků. Kniha nechává čtenáře nahlédnout do osobního života skladatele, jeho kompoziční tvorby, pedagogické a teoretické činnosti </w:t>
      </w:r>
      <w:r w:rsidR="001807D1">
        <w:rPr>
          <w:rFonts w:asciiTheme="minorHAnsi" w:hAnsiTheme="minorHAnsi"/>
          <w:b/>
        </w:rPr>
        <w:br/>
      </w:r>
      <w:r w:rsidRPr="005D2BED">
        <w:rPr>
          <w:rFonts w:asciiTheme="minorHAnsi" w:hAnsiTheme="minorHAnsi"/>
          <w:b/>
        </w:rPr>
        <w:t>a hudebního života 2. poloviny 20. století.</w:t>
      </w:r>
    </w:p>
    <w:p w:rsidR="00CE154F" w:rsidRPr="001807D1" w:rsidRDefault="001622D7" w:rsidP="005D2BED">
      <w:pPr>
        <w:pStyle w:val="Defaul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 obálce</w:t>
      </w:r>
      <w:r w:rsidR="00CE154F" w:rsidRPr="005D2BED">
        <w:rPr>
          <w:rFonts w:asciiTheme="minorHAnsi" w:hAnsiTheme="minorHAnsi"/>
          <w:b/>
        </w:rPr>
        <w:t xml:space="preserve"> knihy </w:t>
      </w:r>
      <w:r>
        <w:rPr>
          <w:rFonts w:asciiTheme="minorHAnsi" w:hAnsiTheme="minorHAnsi"/>
          <w:b/>
        </w:rPr>
        <w:t>je použit</w:t>
      </w:r>
      <w:r w:rsidR="00CE154F" w:rsidRPr="005D2BED">
        <w:rPr>
          <w:rFonts w:asciiTheme="minorHAnsi" w:hAnsiTheme="minorHAnsi"/>
          <w:b/>
        </w:rPr>
        <w:t xml:space="preserve"> </w:t>
      </w:r>
      <w:proofErr w:type="gramStart"/>
      <w:r w:rsidR="00CE154F" w:rsidRPr="005D2BED">
        <w:rPr>
          <w:rFonts w:asciiTheme="minorHAnsi" w:hAnsiTheme="minorHAnsi"/>
          <w:b/>
        </w:rPr>
        <w:t>obraz</w:t>
      </w:r>
      <w:r w:rsidR="001807D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</w:t>
      </w:r>
      <w:r w:rsidR="00CE154F" w:rsidRPr="005D2BED">
        <w:rPr>
          <w:rFonts w:asciiTheme="minorHAnsi" w:hAnsiTheme="minorHAnsi"/>
          <w:b/>
        </w:rPr>
        <w:t>Zuzany</w:t>
      </w:r>
      <w:proofErr w:type="gramEnd"/>
      <w:r w:rsidR="00CE154F" w:rsidRPr="005D2BED">
        <w:rPr>
          <w:rFonts w:asciiTheme="minorHAnsi" w:hAnsiTheme="minorHAnsi"/>
          <w:b/>
        </w:rPr>
        <w:t xml:space="preserve"> Novotné </w:t>
      </w:r>
      <w:proofErr w:type="spellStart"/>
      <w:r w:rsidR="00CE154F" w:rsidRPr="005D2BED">
        <w:rPr>
          <w:rFonts w:asciiTheme="minorHAnsi" w:hAnsiTheme="minorHAnsi"/>
          <w:b/>
        </w:rPr>
        <w:t>Ištvanové</w:t>
      </w:r>
      <w:proofErr w:type="spellEnd"/>
      <w:r w:rsidR="00CE154F" w:rsidRPr="005D2BED">
        <w:rPr>
          <w:rFonts w:asciiTheme="minorHAnsi" w:hAnsiTheme="minorHAnsi"/>
          <w:b/>
        </w:rPr>
        <w:t>.</w:t>
      </w:r>
    </w:p>
    <w:p w:rsidR="00CE154F" w:rsidRPr="005D2BED" w:rsidRDefault="00CE154F" w:rsidP="009A6282">
      <w:pPr>
        <w:rPr>
          <w:b/>
          <w:i/>
          <w:sz w:val="24"/>
          <w:szCs w:val="24"/>
        </w:rPr>
      </w:pPr>
    </w:p>
    <w:p w:rsidR="009A6282" w:rsidRPr="005D2BED" w:rsidRDefault="009A6282" w:rsidP="005D2BED">
      <w:pPr>
        <w:jc w:val="both"/>
        <w:rPr>
          <w:sz w:val="24"/>
          <w:szCs w:val="24"/>
        </w:rPr>
      </w:pPr>
      <w:r w:rsidRPr="005D2BED">
        <w:rPr>
          <w:sz w:val="24"/>
          <w:szCs w:val="24"/>
        </w:rPr>
        <w:t xml:space="preserve">Miloslav </w:t>
      </w:r>
      <w:proofErr w:type="spellStart"/>
      <w:r w:rsidRPr="005D2BED">
        <w:rPr>
          <w:sz w:val="24"/>
          <w:szCs w:val="24"/>
        </w:rPr>
        <w:t>Ištvan</w:t>
      </w:r>
      <w:proofErr w:type="spellEnd"/>
      <w:r w:rsidRPr="005D2BED">
        <w:rPr>
          <w:sz w:val="24"/>
          <w:szCs w:val="24"/>
        </w:rPr>
        <w:t xml:space="preserve"> se narodil 2. září 1928 v Olomouci. Dětství prožil v Bystřici nad Per</w:t>
      </w:r>
      <w:r w:rsidR="00801571" w:rsidRPr="005D2BED">
        <w:rPr>
          <w:sz w:val="24"/>
          <w:szCs w:val="24"/>
        </w:rPr>
        <w:t>n</w:t>
      </w:r>
      <w:r w:rsidRPr="005D2BED">
        <w:rPr>
          <w:sz w:val="24"/>
          <w:szCs w:val="24"/>
        </w:rPr>
        <w:t>štejnem. Po studiích v Praze a Novém Městě na Moravě, přestoupil v roce 1945 na reálné gymnázium v Brně. Maturoval v roce 1947. Po ročním abiturientském kurzu na konzervatoři nastoupil v roce 1948 na Janáčkovu akademii múzických umění v Brně na studium skladby.</w:t>
      </w:r>
    </w:p>
    <w:p w:rsidR="009A6282" w:rsidRPr="005D2BED" w:rsidRDefault="009A6282" w:rsidP="005D2BED">
      <w:pPr>
        <w:jc w:val="both"/>
        <w:rPr>
          <w:sz w:val="24"/>
          <w:szCs w:val="24"/>
        </w:rPr>
      </w:pPr>
      <w:r w:rsidRPr="005D2BED">
        <w:rPr>
          <w:sz w:val="24"/>
          <w:szCs w:val="24"/>
        </w:rPr>
        <w:t>Po ukončení studia zůstal na JAMU jako aspirant, později jako asistent. V roce 1963 byla v rámci Svazu československých skladatelů vyhlášena první skladatelská skupina</w:t>
      </w:r>
      <w:r w:rsidR="00CE154F" w:rsidRPr="005D2BED">
        <w:rPr>
          <w:sz w:val="24"/>
          <w:szCs w:val="24"/>
        </w:rPr>
        <w:t xml:space="preserve"> s názvem</w:t>
      </w:r>
      <w:r w:rsidRPr="005D2BED">
        <w:rPr>
          <w:sz w:val="24"/>
          <w:szCs w:val="24"/>
        </w:rPr>
        <w:t xml:space="preserve"> </w:t>
      </w:r>
      <w:r w:rsidRPr="005D2BED">
        <w:rPr>
          <w:i/>
          <w:sz w:val="24"/>
          <w:szCs w:val="24"/>
        </w:rPr>
        <w:t>Skupina A</w:t>
      </w:r>
      <w:r w:rsidR="001622D7">
        <w:rPr>
          <w:sz w:val="24"/>
          <w:szCs w:val="24"/>
        </w:rPr>
        <w:t xml:space="preserve">, jejímž byl členem. </w:t>
      </w:r>
      <w:r w:rsidRPr="005D2BED">
        <w:rPr>
          <w:sz w:val="24"/>
          <w:szCs w:val="24"/>
        </w:rPr>
        <w:t>1. června 1965 byl jmenován docentem JAMU. Ve školním roce 1965/1966 inicioval</w:t>
      </w:r>
      <w:r w:rsidR="00801571" w:rsidRPr="005D2BED">
        <w:rPr>
          <w:sz w:val="24"/>
          <w:szCs w:val="24"/>
        </w:rPr>
        <w:t xml:space="preserve"> </w:t>
      </w:r>
      <w:r w:rsidRPr="005D2BED">
        <w:rPr>
          <w:sz w:val="24"/>
          <w:szCs w:val="24"/>
        </w:rPr>
        <w:t xml:space="preserve">vznik </w:t>
      </w:r>
      <w:r w:rsidR="00801571" w:rsidRPr="005D2BED">
        <w:rPr>
          <w:sz w:val="24"/>
          <w:szCs w:val="24"/>
        </w:rPr>
        <w:t xml:space="preserve">a </w:t>
      </w:r>
      <w:r w:rsidRPr="005D2BED">
        <w:rPr>
          <w:sz w:val="24"/>
          <w:szCs w:val="24"/>
        </w:rPr>
        <w:t>vedl</w:t>
      </w:r>
      <w:r w:rsidR="000F104F" w:rsidRPr="005D2BED">
        <w:rPr>
          <w:sz w:val="24"/>
          <w:szCs w:val="24"/>
        </w:rPr>
        <w:t xml:space="preserve"> </w:t>
      </w:r>
      <w:r w:rsidRPr="005D2BED">
        <w:rPr>
          <w:i/>
          <w:sz w:val="24"/>
          <w:szCs w:val="24"/>
        </w:rPr>
        <w:t>Studio soudobé hudby</w:t>
      </w:r>
      <w:r w:rsidRPr="005D2BED">
        <w:rPr>
          <w:sz w:val="24"/>
          <w:szCs w:val="24"/>
        </w:rPr>
        <w:t>, které plnilo funkci výzkumnou, poslechovou a tvůrčí a prezentovalo kompozice posluchačů i jejich pedagogů. Roztrhání legitimace KSČ v roce 1970 přineslo skladateli několik let odmlky nejen v interpretaci jeho díla, nýbrž i ve vydávání.</w:t>
      </w:r>
    </w:p>
    <w:p w:rsidR="00CE154F" w:rsidRPr="005D2BED" w:rsidRDefault="009A6282" w:rsidP="005D2BED">
      <w:pPr>
        <w:jc w:val="both"/>
        <w:rPr>
          <w:sz w:val="24"/>
          <w:szCs w:val="24"/>
        </w:rPr>
      </w:pPr>
      <w:r w:rsidRPr="005D2BED">
        <w:rPr>
          <w:sz w:val="24"/>
          <w:szCs w:val="24"/>
        </w:rPr>
        <w:t xml:space="preserve">Teprve v roce 1977 se stal členem České hudební společnosti a v roce 1978 byl přijat do Svazu českých skladatelů a koncertních umělců. Na počátku 80. let inicioval vznik skupiny hudebních skladatelů a vědců, která se po převratu ustanovila jako občanské sdružení </w:t>
      </w:r>
      <w:proofErr w:type="spellStart"/>
      <w:r w:rsidRPr="005D2BED">
        <w:rPr>
          <w:i/>
          <w:sz w:val="24"/>
          <w:szCs w:val="24"/>
        </w:rPr>
        <w:lastRenderedPageBreak/>
        <w:t>Camerata</w:t>
      </w:r>
      <w:proofErr w:type="spellEnd"/>
      <w:r w:rsidRPr="005D2BED">
        <w:rPr>
          <w:i/>
          <w:sz w:val="24"/>
          <w:szCs w:val="24"/>
        </w:rPr>
        <w:t xml:space="preserve"> Brno</w:t>
      </w:r>
      <w:r w:rsidR="00FB7617" w:rsidRPr="005D2BED">
        <w:rPr>
          <w:i/>
          <w:sz w:val="24"/>
          <w:szCs w:val="24"/>
        </w:rPr>
        <w:t xml:space="preserve">. </w:t>
      </w:r>
      <w:r w:rsidRPr="005D2BED">
        <w:rPr>
          <w:sz w:val="24"/>
          <w:szCs w:val="24"/>
        </w:rPr>
        <w:t xml:space="preserve">V 80. letech dostál svého tvůrčího vrcholu. Po listopadu 1989 byla řešena jeho profesura a </w:t>
      </w:r>
      <w:r w:rsidR="00CE154F" w:rsidRPr="005D2BED">
        <w:rPr>
          <w:sz w:val="24"/>
          <w:szCs w:val="24"/>
        </w:rPr>
        <w:t xml:space="preserve">bylo mu </w:t>
      </w:r>
      <w:r w:rsidRPr="005D2BED">
        <w:rPr>
          <w:sz w:val="24"/>
          <w:szCs w:val="24"/>
        </w:rPr>
        <w:t xml:space="preserve">nabídnuto místo rektora JAMU. </w:t>
      </w:r>
      <w:r w:rsidR="00CE154F" w:rsidRPr="005D2BED">
        <w:rPr>
          <w:sz w:val="24"/>
          <w:szCs w:val="24"/>
        </w:rPr>
        <w:t>Tuto</w:t>
      </w:r>
      <w:r w:rsidRPr="005D2BED">
        <w:rPr>
          <w:sz w:val="24"/>
          <w:szCs w:val="24"/>
        </w:rPr>
        <w:t xml:space="preserve"> funkci však odmítl</w:t>
      </w:r>
      <w:r w:rsidR="00CE154F" w:rsidRPr="005D2BED">
        <w:rPr>
          <w:sz w:val="24"/>
          <w:szCs w:val="24"/>
        </w:rPr>
        <w:t xml:space="preserve">, </w:t>
      </w:r>
      <w:r w:rsidRPr="005D2BED">
        <w:rPr>
          <w:sz w:val="24"/>
          <w:szCs w:val="24"/>
        </w:rPr>
        <w:t xml:space="preserve">profesury se nedožil. Zemřel 26. ledna 1990 ve své pracovně. </w:t>
      </w:r>
    </w:p>
    <w:p w:rsidR="009A6282" w:rsidRPr="005D2BED" w:rsidRDefault="009A6282" w:rsidP="005D2BED">
      <w:pPr>
        <w:jc w:val="both"/>
        <w:rPr>
          <w:i/>
          <w:sz w:val="24"/>
          <w:szCs w:val="24"/>
        </w:rPr>
      </w:pPr>
      <w:r w:rsidRPr="005D2BED">
        <w:rPr>
          <w:sz w:val="24"/>
          <w:szCs w:val="24"/>
        </w:rPr>
        <w:t>Me</w:t>
      </w:r>
      <w:r w:rsidR="00801571" w:rsidRPr="005D2BED">
        <w:rPr>
          <w:sz w:val="24"/>
          <w:szCs w:val="24"/>
        </w:rPr>
        <w:t>zi oblíbené skladatele Miloslava</w:t>
      </w:r>
      <w:r w:rsidR="000F104F" w:rsidRPr="005D2BED">
        <w:rPr>
          <w:sz w:val="24"/>
          <w:szCs w:val="24"/>
        </w:rPr>
        <w:t xml:space="preserve"> </w:t>
      </w:r>
      <w:proofErr w:type="spellStart"/>
      <w:r w:rsidRPr="005D2BED">
        <w:rPr>
          <w:sz w:val="24"/>
          <w:szCs w:val="24"/>
        </w:rPr>
        <w:t>Ištvana</w:t>
      </w:r>
      <w:proofErr w:type="spellEnd"/>
      <w:r w:rsidRPr="005D2BED">
        <w:rPr>
          <w:sz w:val="24"/>
          <w:szCs w:val="24"/>
        </w:rPr>
        <w:t xml:space="preserve"> patřili Leoš Janáček, Béla Bartók, Sergej </w:t>
      </w:r>
      <w:proofErr w:type="spellStart"/>
      <w:r w:rsidRPr="005D2BED">
        <w:rPr>
          <w:sz w:val="24"/>
          <w:szCs w:val="24"/>
        </w:rPr>
        <w:t>Prokofjev</w:t>
      </w:r>
      <w:proofErr w:type="spellEnd"/>
      <w:r w:rsidRPr="005D2BED">
        <w:rPr>
          <w:sz w:val="24"/>
          <w:szCs w:val="24"/>
        </w:rPr>
        <w:t xml:space="preserve">, Igor </w:t>
      </w:r>
      <w:proofErr w:type="spellStart"/>
      <w:r w:rsidRPr="005D2BED">
        <w:rPr>
          <w:sz w:val="24"/>
          <w:szCs w:val="24"/>
        </w:rPr>
        <w:t>Stravinskij</w:t>
      </w:r>
      <w:proofErr w:type="spellEnd"/>
      <w:r w:rsidRPr="005D2BED">
        <w:rPr>
          <w:sz w:val="24"/>
          <w:szCs w:val="24"/>
        </w:rPr>
        <w:t>.</w:t>
      </w:r>
      <w:r w:rsidR="004F1347" w:rsidRPr="005D2BED">
        <w:rPr>
          <w:sz w:val="24"/>
          <w:szCs w:val="24"/>
        </w:rPr>
        <w:t xml:space="preserve"> </w:t>
      </w:r>
      <w:r w:rsidRPr="005D2BED">
        <w:rPr>
          <w:sz w:val="24"/>
          <w:szCs w:val="24"/>
        </w:rPr>
        <w:t>Janáček s Bartókem ho navíc ovlivnili svými skladatelskými metodami</w:t>
      </w:r>
      <w:r w:rsidR="00CE154F" w:rsidRPr="005D2BED">
        <w:rPr>
          <w:sz w:val="24"/>
          <w:szCs w:val="24"/>
        </w:rPr>
        <w:t xml:space="preserve">, inspiraci nacházel také u Antona </w:t>
      </w:r>
      <w:proofErr w:type="spellStart"/>
      <w:r w:rsidR="00CE154F" w:rsidRPr="005D2BED">
        <w:rPr>
          <w:sz w:val="24"/>
          <w:szCs w:val="24"/>
        </w:rPr>
        <w:t>Weberna</w:t>
      </w:r>
      <w:proofErr w:type="spellEnd"/>
      <w:r w:rsidRPr="005D2BED">
        <w:rPr>
          <w:sz w:val="24"/>
          <w:szCs w:val="24"/>
        </w:rPr>
        <w:t xml:space="preserve">. Mezi významná kompoziční díla patří např. tři symfonické fresky </w:t>
      </w:r>
      <w:r w:rsidRPr="005D2BED">
        <w:rPr>
          <w:i/>
          <w:sz w:val="24"/>
          <w:szCs w:val="24"/>
        </w:rPr>
        <w:t xml:space="preserve">Balada o </w:t>
      </w:r>
      <w:r w:rsidR="00801571" w:rsidRPr="005D2BED">
        <w:rPr>
          <w:i/>
          <w:sz w:val="24"/>
          <w:szCs w:val="24"/>
        </w:rPr>
        <w:t>J</w:t>
      </w:r>
      <w:r w:rsidRPr="005D2BED">
        <w:rPr>
          <w:i/>
          <w:sz w:val="24"/>
          <w:szCs w:val="24"/>
        </w:rPr>
        <w:t>ihu</w:t>
      </w:r>
      <w:r w:rsidRPr="005D2BED">
        <w:rPr>
          <w:sz w:val="24"/>
          <w:szCs w:val="24"/>
        </w:rPr>
        <w:t xml:space="preserve"> (1960), </w:t>
      </w:r>
      <w:r w:rsidRPr="005D2BED">
        <w:rPr>
          <w:i/>
          <w:sz w:val="24"/>
          <w:szCs w:val="24"/>
        </w:rPr>
        <w:t xml:space="preserve">Zaklínání času </w:t>
      </w:r>
      <w:r w:rsidRPr="005D2BED">
        <w:rPr>
          <w:sz w:val="24"/>
          <w:szCs w:val="24"/>
        </w:rPr>
        <w:t xml:space="preserve">(1967) pro symfonický orchestr a 2 recitátory, </w:t>
      </w:r>
      <w:r w:rsidRPr="005D2BED">
        <w:rPr>
          <w:i/>
          <w:sz w:val="24"/>
          <w:szCs w:val="24"/>
        </w:rPr>
        <w:t>Hry</w:t>
      </w:r>
      <w:r w:rsidRPr="005D2BED">
        <w:rPr>
          <w:sz w:val="24"/>
          <w:szCs w:val="24"/>
        </w:rPr>
        <w:t xml:space="preserve"> (1977), </w:t>
      </w:r>
      <w:r w:rsidR="004F1347" w:rsidRPr="005D2BED">
        <w:rPr>
          <w:sz w:val="24"/>
          <w:szCs w:val="24"/>
        </w:rPr>
        <w:t>s</w:t>
      </w:r>
      <w:r w:rsidRPr="005D2BED">
        <w:rPr>
          <w:sz w:val="24"/>
          <w:szCs w:val="24"/>
        </w:rPr>
        <w:t xml:space="preserve">edm obrazů pro symfonický orchestr a </w:t>
      </w:r>
      <w:r w:rsidRPr="005D2BED">
        <w:rPr>
          <w:i/>
          <w:sz w:val="24"/>
          <w:szCs w:val="24"/>
        </w:rPr>
        <w:t>Vokální symfonie</w:t>
      </w:r>
      <w:r w:rsidRPr="005D2BED">
        <w:rPr>
          <w:sz w:val="24"/>
          <w:szCs w:val="24"/>
        </w:rPr>
        <w:t xml:space="preserve"> (1986). Z hudebně teoretických </w:t>
      </w:r>
      <w:r w:rsidR="004F1347" w:rsidRPr="005D2BED">
        <w:rPr>
          <w:sz w:val="24"/>
          <w:szCs w:val="24"/>
        </w:rPr>
        <w:t>prací</w:t>
      </w:r>
      <w:r w:rsidRPr="005D2BED">
        <w:rPr>
          <w:sz w:val="24"/>
          <w:szCs w:val="24"/>
        </w:rPr>
        <w:t xml:space="preserve"> pak </w:t>
      </w:r>
      <w:r w:rsidRPr="005D2BED">
        <w:rPr>
          <w:i/>
          <w:sz w:val="24"/>
          <w:szCs w:val="24"/>
        </w:rPr>
        <w:t xml:space="preserve">Metoda montáže izolovaných prvků v hudbě, </w:t>
      </w:r>
      <w:r w:rsidRPr="005D2BED">
        <w:rPr>
          <w:sz w:val="24"/>
          <w:szCs w:val="24"/>
        </w:rPr>
        <w:t>vydaná</w:t>
      </w:r>
      <w:r w:rsidRPr="005D2BED">
        <w:rPr>
          <w:i/>
          <w:sz w:val="24"/>
          <w:szCs w:val="24"/>
        </w:rPr>
        <w:t xml:space="preserve"> </w:t>
      </w:r>
      <w:r w:rsidRPr="005D2BED">
        <w:rPr>
          <w:sz w:val="24"/>
          <w:szCs w:val="24"/>
        </w:rPr>
        <w:t>v roce</w:t>
      </w:r>
      <w:r w:rsidRPr="005D2BED">
        <w:rPr>
          <w:i/>
          <w:sz w:val="24"/>
          <w:szCs w:val="24"/>
        </w:rPr>
        <w:t xml:space="preserve"> </w:t>
      </w:r>
      <w:r w:rsidRPr="005D2BED">
        <w:rPr>
          <w:sz w:val="24"/>
          <w:szCs w:val="24"/>
        </w:rPr>
        <w:t>1973</w:t>
      </w:r>
      <w:r w:rsidRPr="005D2BED">
        <w:rPr>
          <w:i/>
          <w:sz w:val="24"/>
          <w:szCs w:val="24"/>
        </w:rPr>
        <w:t>.</w:t>
      </w:r>
    </w:p>
    <w:p w:rsidR="00734D19" w:rsidRDefault="004F1347" w:rsidP="001807D1">
      <w:pPr>
        <w:rPr>
          <w:i/>
          <w:sz w:val="24"/>
          <w:szCs w:val="24"/>
        </w:rPr>
      </w:pPr>
      <w:r w:rsidRPr="005D2BED">
        <w:rPr>
          <w:i/>
          <w:sz w:val="24"/>
          <w:szCs w:val="24"/>
        </w:rPr>
        <w:t>Výstava je</w:t>
      </w:r>
      <w:r w:rsidR="00853ADF" w:rsidRPr="005D2BED">
        <w:rPr>
          <w:i/>
          <w:sz w:val="24"/>
          <w:szCs w:val="24"/>
        </w:rPr>
        <w:t xml:space="preserve"> otevřena: </w:t>
      </w:r>
      <w:proofErr w:type="gramStart"/>
      <w:r w:rsidR="00853ADF" w:rsidRPr="005D2BED">
        <w:rPr>
          <w:i/>
          <w:sz w:val="24"/>
          <w:szCs w:val="24"/>
        </w:rPr>
        <w:t xml:space="preserve">pondělí  </w:t>
      </w:r>
      <w:r w:rsidRPr="005D2BED">
        <w:rPr>
          <w:i/>
          <w:sz w:val="24"/>
          <w:szCs w:val="24"/>
        </w:rPr>
        <w:t>–</w:t>
      </w:r>
      <w:r w:rsidR="00853ADF" w:rsidRPr="005D2BED">
        <w:rPr>
          <w:i/>
          <w:sz w:val="24"/>
          <w:szCs w:val="24"/>
        </w:rPr>
        <w:t xml:space="preserve"> </w:t>
      </w:r>
      <w:r w:rsidRPr="005D2BED">
        <w:rPr>
          <w:i/>
          <w:sz w:val="24"/>
          <w:szCs w:val="24"/>
        </w:rPr>
        <w:t>pátek</w:t>
      </w:r>
      <w:proofErr w:type="gramEnd"/>
      <w:r w:rsidRPr="005D2BED">
        <w:rPr>
          <w:i/>
          <w:sz w:val="24"/>
          <w:szCs w:val="24"/>
        </w:rPr>
        <w:t xml:space="preserve"> 10</w:t>
      </w:r>
      <w:r w:rsidR="00853ADF" w:rsidRPr="005D2BED">
        <w:rPr>
          <w:i/>
          <w:sz w:val="24"/>
          <w:szCs w:val="24"/>
        </w:rPr>
        <w:t>–1</w:t>
      </w:r>
      <w:r w:rsidRPr="005D2BED">
        <w:rPr>
          <w:i/>
          <w:sz w:val="24"/>
          <w:szCs w:val="24"/>
        </w:rPr>
        <w:t>8 hod.</w:t>
      </w:r>
    </w:p>
    <w:p w:rsidR="004F1347" w:rsidRPr="00734D19" w:rsidRDefault="004F1347" w:rsidP="00734D19">
      <w:pPr>
        <w:ind w:left="1985"/>
        <w:rPr>
          <w:i/>
          <w:sz w:val="24"/>
          <w:szCs w:val="24"/>
        </w:rPr>
      </w:pPr>
      <w:r w:rsidRPr="00734D19">
        <w:rPr>
          <w:i/>
          <w:sz w:val="24"/>
          <w:szCs w:val="24"/>
        </w:rPr>
        <w:t>sobota 9</w:t>
      </w:r>
      <w:r w:rsidR="00853ADF" w:rsidRPr="00734D19">
        <w:rPr>
          <w:i/>
          <w:sz w:val="24"/>
          <w:szCs w:val="24"/>
        </w:rPr>
        <w:t>–</w:t>
      </w:r>
      <w:r w:rsidRPr="00734D19">
        <w:rPr>
          <w:i/>
          <w:sz w:val="24"/>
          <w:szCs w:val="24"/>
        </w:rPr>
        <w:t>17 hod.</w:t>
      </w:r>
    </w:p>
    <w:p w:rsidR="009A6282" w:rsidRPr="005D2BED" w:rsidRDefault="000F104F" w:rsidP="009A6282">
      <w:pPr>
        <w:rPr>
          <w:sz w:val="24"/>
          <w:szCs w:val="24"/>
        </w:rPr>
      </w:pPr>
      <w:r w:rsidRPr="005D2BED">
        <w:rPr>
          <w:sz w:val="24"/>
          <w:szCs w:val="24"/>
        </w:rPr>
        <w:t>Kontaktn</w:t>
      </w:r>
      <w:r w:rsidR="005D2BED" w:rsidRPr="005D2BED">
        <w:rPr>
          <w:sz w:val="24"/>
          <w:szCs w:val="24"/>
        </w:rPr>
        <w:t xml:space="preserve">í osoba: Štěpánka Studeníková, </w:t>
      </w:r>
      <w:r w:rsidR="001807D1">
        <w:rPr>
          <w:sz w:val="24"/>
          <w:szCs w:val="24"/>
        </w:rPr>
        <w:t>Stepanka.Studeni</w:t>
      </w:r>
      <w:r w:rsidRPr="005D2BED">
        <w:rPr>
          <w:sz w:val="24"/>
          <w:szCs w:val="24"/>
        </w:rPr>
        <w:t>kova@mzk.cz</w:t>
      </w:r>
    </w:p>
    <w:p w:rsidR="00FB7617" w:rsidRPr="005D2BED" w:rsidRDefault="00FB7617">
      <w:pPr>
        <w:rPr>
          <w:sz w:val="24"/>
          <w:szCs w:val="24"/>
          <w:u w:val="single"/>
        </w:rPr>
      </w:pPr>
      <w:r w:rsidRPr="005D2BED">
        <w:rPr>
          <w:sz w:val="24"/>
          <w:szCs w:val="24"/>
          <w:u w:val="single"/>
        </w:rPr>
        <w:t>Výstava a doprovodné akce:</w:t>
      </w:r>
    </w:p>
    <w:p w:rsidR="00FB7617" w:rsidRPr="005D2BED" w:rsidRDefault="00FB7617" w:rsidP="00FB7617">
      <w:pPr>
        <w:pStyle w:val="Normlnweb"/>
        <w:rPr>
          <w:rStyle w:val="Zvraznn"/>
          <w:rFonts w:asciiTheme="minorHAnsi" w:hAnsiTheme="minorHAnsi"/>
          <w:b/>
          <w:bCs/>
          <w:i w:val="0"/>
          <w:iCs w:val="0"/>
        </w:rPr>
      </w:pPr>
      <w:proofErr w:type="gramStart"/>
      <w:r w:rsidRPr="005D2BED">
        <w:rPr>
          <w:rStyle w:val="Siln"/>
          <w:rFonts w:asciiTheme="minorHAnsi" w:hAnsiTheme="minorHAnsi"/>
        </w:rPr>
        <w:t>2.–28</w:t>
      </w:r>
      <w:proofErr w:type="gramEnd"/>
      <w:r w:rsidRPr="005D2BED">
        <w:rPr>
          <w:rStyle w:val="Siln"/>
          <w:rFonts w:asciiTheme="minorHAnsi" w:hAnsiTheme="minorHAnsi"/>
        </w:rPr>
        <w:t>. listopadu 2015</w:t>
      </w:r>
      <w:r w:rsidR="005D2BED" w:rsidRPr="005D2BED">
        <w:rPr>
          <w:rStyle w:val="Siln"/>
          <w:rFonts w:asciiTheme="minorHAnsi" w:hAnsiTheme="minorHAnsi"/>
        </w:rPr>
        <w:br/>
      </w:r>
      <w:r w:rsidRPr="005D2BED">
        <w:rPr>
          <w:rStyle w:val="Siln"/>
          <w:rFonts w:asciiTheme="minorHAnsi" w:hAnsiTheme="minorHAnsi"/>
          <w:b w:val="0"/>
        </w:rPr>
        <w:t>výstavní místnost v</w:t>
      </w:r>
      <w:r w:rsidR="005D2BED" w:rsidRPr="005D2BED">
        <w:rPr>
          <w:rStyle w:val="Siln"/>
          <w:rFonts w:asciiTheme="minorHAnsi" w:hAnsiTheme="minorHAnsi"/>
          <w:b w:val="0"/>
        </w:rPr>
        <w:t> </w:t>
      </w:r>
      <w:r w:rsidRPr="005D2BED">
        <w:rPr>
          <w:rStyle w:val="Siln"/>
          <w:rFonts w:asciiTheme="minorHAnsi" w:hAnsiTheme="minorHAnsi"/>
          <w:b w:val="0"/>
        </w:rPr>
        <w:t>přízemí</w:t>
      </w:r>
      <w:r w:rsidR="005D2BED" w:rsidRPr="005D2BED">
        <w:rPr>
          <w:rStyle w:val="Siln"/>
          <w:rFonts w:asciiTheme="minorHAnsi" w:hAnsiTheme="minorHAnsi"/>
        </w:rPr>
        <w:br/>
      </w:r>
      <w:r w:rsidRPr="005D2BED">
        <w:rPr>
          <w:rStyle w:val="Siln"/>
          <w:rFonts w:asciiTheme="minorHAnsi" w:hAnsiTheme="minorHAnsi"/>
        </w:rPr>
        <w:t xml:space="preserve">Miloslav </w:t>
      </w:r>
      <w:proofErr w:type="spellStart"/>
      <w:r w:rsidRPr="005D2BED">
        <w:rPr>
          <w:rStyle w:val="Siln"/>
          <w:rFonts w:asciiTheme="minorHAnsi" w:hAnsiTheme="minorHAnsi"/>
        </w:rPr>
        <w:t>Ištvan</w:t>
      </w:r>
      <w:proofErr w:type="spellEnd"/>
      <w:r w:rsidRPr="005D2BED">
        <w:rPr>
          <w:rStyle w:val="Siln"/>
          <w:rFonts w:asciiTheme="minorHAnsi" w:hAnsiTheme="minorHAnsi"/>
        </w:rPr>
        <w:t xml:space="preserve"> – skladatel překračující hranice evropské hudby</w:t>
      </w:r>
      <w:r w:rsidR="005D2BED" w:rsidRPr="005D2BED">
        <w:rPr>
          <w:rStyle w:val="Siln"/>
          <w:rFonts w:asciiTheme="minorHAnsi" w:hAnsiTheme="minorHAnsi"/>
        </w:rPr>
        <w:br/>
      </w:r>
      <w:r w:rsidRPr="005D2BED">
        <w:rPr>
          <w:rStyle w:val="Zvraznn"/>
          <w:rFonts w:asciiTheme="minorHAnsi" w:hAnsiTheme="minorHAnsi"/>
        </w:rPr>
        <w:t>Výstava věnovaná životu a dílu hudebního skladatele Mi</w:t>
      </w:r>
      <w:r w:rsidR="00801571" w:rsidRPr="005D2BED">
        <w:rPr>
          <w:rStyle w:val="Zvraznn"/>
          <w:rFonts w:asciiTheme="minorHAnsi" w:hAnsiTheme="minorHAnsi"/>
        </w:rPr>
        <w:t xml:space="preserve">loslava </w:t>
      </w:r>
      <w:proofErr w:type="spellStart"/>
      <w:r w:rsidR="00801571" w:rsidRPr="005D2BED">
        <w:rPr>
          <w:rStyle w:val="Zvraznn"/>
          <w:rFonts w:asciiTheme="minorHAnsi" w:hAnsiTheme="minorHAnsi"/>
        </w:rPr>
        <w:t>Ištvana</w:t>
      </w:r>
      <w:proofErr w:type="spellEnd"/>
      <w:r w:rsidR="00801571" w:rsidRPr="005D2BED">
        <w:rPr>
          <w:rStyle w:val="Zvraznn"/>
          <w:rFonts w:asciiTheme="minorHAnsi" w:hAnsiTheme="minorHAnsi"/>
        </w:rPr>
        <w:t xml:space="preserve">, umocněná </w:t>
      </w:r>
      <w:r w:rsidR="005D2BED" w:rsidRPr="005D2BED">
        <w:rPr>
          <w:rStyle w:val="Zvraznn"/>
          <w:rFonts w:asciiTheme="minorHAnsi" w:hAnsiTheme="minorHAnsi"/>
        </w:rPr>
        <w:t>obrazy Zuzany</w:t>
      </w:r>
      <w:r w:rsidRPr="005D2BED">
        <w:rPr>
          <w:rStyle w:val="Zvraznn"/>
          <w:rFonts w:asciiTheme="minorHAnsi" w:hAnsiTheme="minorHAnsi"/>
        </w:rPr>
        <w:t xml:space="preserve"> Novotné </w:t>
      </w:r>
      <w:proofErr w:type="spellStart"/>
      <w:r w:rsidRPr="005D2BED">
        <w:rPr>
          <w:rStyle w:val="Zvraznn"/>
          <w:rFonts w:asciiTheme="minorHAnsi" w:hAnsiTheme="minorHAnsi"/>
        </w:rPr>
        <w:t>Ištvanové</w:t>
      </w:r>
      <w:proofErr w:type="spellEnd"/>
      <w:r w:rsidRPr="005D2BED">
        <w:rPr>
          <w:rStyle w:val="Zvraznn"/>
          <w:rFonts w:asciiTheme="minorHAnsi" w:hAnsiTheme="minorHAnsi"/>
        </w:rPr>
        <w:t>.</w:t>
      </w:r>
    </w:p>
    <w:p w:rsidR="00734D19" w:rsidRDefault="00801571" w:rsidP="001807D1">
      <w:pPr>
        <w:pStyle w:val="Normlnweb"/>
        <w:rPr>
          <w:rStyle w:val="Zvraznn"/>
          <w:rFonts w:asciiTheme="minorHAnsi" w:hAnsiTheme="minorHAnsi"/>
        </w:rPr>
      </w:pPr>
      <w:r w:rsidRPr="005D2BED">
        <w:rPr>
          <w:rStyle w:val="Zvraznn"/>
          <w:rFonts w:asciiTheme="minorHAnsi" w:hAnsiTheme="minorHAnsi"/>
        </w:rPr>
        <w:t xml:space="preserve">Výstava je otevřena: pondělí – </w:t>
      </w:r>
      <w:r w:rsidR="00FB7617" w:rsidRPr="005D2BED">
        <w:rPr>
          <w:rStyle w:val="Zvraznn"/>
          <w:rFonts w:asciiTheme="minorHAnsi" w:hAnsiTheme="minorHAnsi"/>
        </w:rPr>
        <w:t>pátek 10</w:t>
      </w:r>
      <w:r w:rsidR="00F00D4E">
        <w:rPr>
          <w:i/>
        </w:rPr>
        <w:t>–</w:t>
      </w:r>
      <w:bookmarkStart w:id="0" w:name="_GoBack"/>
      <w:bookmarkEnd w:id="0"/>
      <w:r w:rsidR="00FB7617" w:rsidRPr="005D2BED">
        <w:rPr>
          <w:rStyle w:val="Zvraznn"/>
          <w:rFonts w:asciiTheme="minorHAnsi" w:hAnsiTheme="minorHAnsi"/>
        </w:rPr>
        <w:t>18 hod.</w:t>
      </w:r>
    </w:p>
    <w:p w:rsidR="00FB7617" w:rsidRPr="00734D19" w:rsidRDefault="00FB7617" w:rsidP="00734D19">
      <w:pPr>
        <w:pStyle w:val="Normlnweb"/>
        <w:ind w:left="1985"/>
        <w:rPr>
          <w:rFonts w:asciiTheme="minorHAnsi" w:hAnsiTheme="minorHAnsi"/>
          <w:i/>
          <w:iCs/>
        </w:rPr>
      </w:pPr>
      <w:r w:rsidRPr="00734D19">
        <w:rPr>
          <w:rStyle w:val="Zvraznn"/>
          <w:rFonts w:asciiTheme="minorHAnsi" w:hAnsiTheme="minorHAnsi"/>
        </w:rPr>
        <w:t>sobota 9</w:t>
      </w:r>
      <w:r w:rsidR="00801571" w:rsidRPr="00734D19">
        <w:rPr>
          <w:rStyle w:val="Zvraznn"/>
          <w:rFonts w:asciiTheme="minorHAnsi" w:hAnsiTheme="minorHAnsi"/>
        </w:rPr>
        <w:t>–</w:t>
      </w:r>
      <w:r w:rsidRPr="00734D19">
        <w:rPr>
          <w:rStyle w:val="Zvraznn"/>
          <w:rFonts w:asciiTheme="minorHAnsi" w:hAnsiTheme="minorHAnsi"/>
        </w:rPr>
        <w:t>17 hod.</w:t>
      </w:r>
      <w:r w:rsidRPr="00734D19">
        <w:rPr>
          <w:rFonts w:asciiTheme="minorHAnsi" w:hAnsiTheme="minorHAnsi"/>
          <w:i/>
        </w:rPr>
        <w:br/>
      </w:r>
    </w:p>
    <w:p w:rsidR="00FB7617" w:rsidRPr="005D2BED" w:rsidRDefault="00FB7617" w:rsidP="00FB7617">
      <w:pPr>
        <w:pStyle w:val="Normlnweb"/>
        <w:rPr>
          <w:rFonts w:asciiTheme="minorHAnsi" w:hAnsiTheme="minorHAnsi"/>
          <w:b/>
        </w:rPr>
      </w:pPr>
      <w:proofErr w:type="gramStart"/>
      <w:r w:rsidRPr="005D2BED">
        <w:rPr>
          <w:rFonts w:asciiTheme="minorHAnsi" w:hAnsiTheme="minorHAnsi"/>
          <w:b/>
        </w:rPr>
        <w:t>2.–28</w:t>
      </w:r>
      <w:proofErr w:type="gramEnd"/>
      <w:r w:rsidRPr="005D2BED">
        <w:rPr>
          <w:rFonts w:asciiTheme="minorHAnsi" w:hAnsiTheme="minorHAnsi"/>
          <w:b/>
        </w:rPr>
        <w:t>. listopadu 2015 (po dobu konání výstavy)</w:t>
      </w:r>
      <w:r w:rsidR="005D2BED" w:rsidRPr="005D2BED">
        <w:rPr>
          <w:rFonts w:asciiTheme="minorHAnsi" w:hAnsiTheme="minorHAnsi"/>
          <w:b/>
        </w:rPr>
        <w:br/>
      </w:r>
      <w:r w:rsidRPr="005D2BED">
        <w:rPr>
          <w:rFonts w:asciiTheme="minorHAnsi" w:hAnsiTheme="minorHAnsi"/>
        </w:rPr>
        <w:t>výstavní místnost (přízemí)</w:t>
      </w:r>
      <w:r w:rsidR="005D2BED" w:rsidRPr="005D2BED">
        <w:rPr>
          <w:rFonts w:asciiTheme="minorHAnsi" w:hAnsiTheme="minorHAnsi"/>
          <w:b/>
        </w:rPr>
        <w:br/>
      </w:r>
      <w:r w:rsidRPr="005D2BED">
        <w:rPr>
          <w:rFonts w:asciiTheme="minorHAnsi" w:hAnsiTheme="minorHAnsi"/>
          <w:b/>
        </w:rPr>
        <w:t xml:space="preserve">Individuální poslech zvukových nahrávek z díla hudebního skladatele Miloslava </w:t>
      </w:r>
      <w:proofErr w:type="spellStart"/>
      <w:r w:rsidRPr="005D2BED">
        <w:rPr>
          <w:rFonts w:asciiTheme="minorHAnsi" w:hAnsiTheme="minorHAnsi"/>
          <w:b/>
        </w:rPr>
        <w:t>Ištvana</w:t>
      </w:r>
      <w:proofErr w:type="spellEnd"/>
      <w:r w:rsidR="005D2BED" w:rsidRPr="005D2BED">
        <w:rPr>
          <w:rFonts w:asciiTheme="minorHAnsi" w:hAnsiTheme="minorHAnsi"/>
          <w:b/>
        </w:rPr>
        <w:br/>
      </w:r>
      <w:r w:rsidRPr="005D2BED">
        <w:rPr>
          <w:rFonts w:asciiTheme="minorHAnsi" w:hAnsiTheme="minorHAnsi"/>
        </w:rPr>
        <w:t>Nahrávky z fondu Hudební knihovny MZK a rodinného archivu.</w:t>
      </w:r>
    </w:p>
    <w:p w:rsidR="00FB7617" w:rsidRPr="005D2BED" w:rsidRDefault="00FB7617" w:rsidP="00FB7617">
      <w:pPr>
        <w:pStyle w:val="Normlnweb"/>
        <w:rPr>
          <w:rFonts w:asciiTheme="minorHAnsi" w:hAnsiTheme="minorHAnsi"/>
          <w:b/>
        </w:rPr>
      </w:pPr>
      <w:r w:rsidRPr="005D2BED">
        <w:rPr>
          <w:rFonts w:asciiTheme="minorHAnsi" w:hAnsiTheme="minorHAnsi"/>
          <w:b/>
        </w:rPr>
        <w:t>3. listopadu 2015 v 17.30 hod.</w:t>
      </w:r>
      <w:r w:rsidR="005D2BED" w:rsidRPr="005D2BED">
        <w:rPr>
          <w:rFonts w:asciiTheme="minorHAnsi" w:hAnsiTheme="minorHAnsi"/>
          <w:b/>
        </w:rPr>
        <w:br/>
      </w:r>
      <w:r w:rsidRPr="005D2BED">
        <w:rPr>
          <w:rFonts w:asciiTheme="minorHAnsi" w:hAnsiTheme="minorHAnsi"/>
        </w:rPr>
        <w:t>konferenční sál (přízemí)</w:t>
      </w:r>
      <w:r w:rsidR="005D2BED" w:rsidRPr="005D2BED">
        <w:rPr>
          <w:rFonts w:asciiTheme="minorHAnsi" w:hAnsiTheme="minorHAnsi"/>
          <w:b/>
        </w:rPr>
        <w:br/>
      </w:r>
      <w:r w:rsidRPr="005D2BED">
        <w:rPr>
          <w:rFonts w:asciiTheme="minorHAnsi" w:hAnsiTheme="minorHAnsi"/>
          <w:b/>
        </w:rPr>
        <w:t>Slavnostní vernisáž výstavy</w:t>
      </w:r>
      <w:r w:rsidR="005D2BED" w:rsidRPr="005D2BED">
        <w:rPr>
          <w:rFonts w:asciiTheme="minorHAnsi" w:hAnsiTheme="minorHAnsi"/>
          <w:b/>
        </w:rPr>
        <w:t xml:space="preserve"> </w:t>
      </w:r>
      <w:r w:rsidRPr="005D2BED">
        <w:rPr>
          <w:rFonts w:asciiTheme="minorHAnsi" w:hAnsiTheme="minorHAnsi"/>
        </w:rPr>
        <w:t>s uvedením knihy</w:t>
      </w:r>
      <w:r w:rsidRPr="005D2BED">
        <w:rPr>
          <w:rFonts w:asciiTheme="minorHAnsi" w:hAnsiTheme="minorHAnsi"/>
          <w:i/>
        </w:rPr>
        <w:t xml:space="preserve"> </w:t>
      </w:r>
      <w:r w:rsidRPr="005D2BED">
        <w:rPr>
          <w:rFonts w:asciiTheme="minorHAnsi" w:hAnsiTheme="minorHAnsi"/>
        </w:rPr>
        <w:t xml:space="preserve">Radomíra </w:t>
      </w:r>
      <w:proofErr w:type="spellStart"/>
      <w:r w:rsidRPr="005D2BED">
        <w:rPr>
          <w:rFonts w:asciiTheme="minorHAnsi" w:hAnsiTheme="minorHAnsi"/>
        </w:rPr>
        <w:t>Ištvana</w:t>
      </w:r>
      <w:proofErr w:type="spellEnd"/>
      <w:r w:rsidRPr="005D2BED">
        <w:rPr>
          <w:rFonts w:asciiTheme="minorHAnsi" w:hAnsiTheme="minorHAnsi"/>
          <w:i/>
        </w:rPr>
        <w:t xml:space="preserve"> Hudební skladatel Miloslav </w:t>
      </w:r>
      <w:proofErr w:type="spellStart"/>
      <w:r w:rsidRPr="005D2BED">
        <w:rPr>
          <w:rFonts w:asciiTheme="minorHAnsi" w:hAnsiTheme="minorHAnsi"/>
          <w:i/>
        </w:rPr>
        <w:t>Ištvan</w:t>
      </w:r>
      <w:proofErr w:type="spellEnd"/>
      <w:r w:rsidRPr="005D2BED">
        <w:rPr>
          <w:rFonts w:asciiTheme="minorHAnsi" w:hAnsiTheme="minorHAnsi"/>
          <w:i/>
        </w:rPr>
        <w:t xml:space="preserve"> (život a dílo, vzpomínky a fakta)</w:t>
      </w:r>
      <w:r w:rsidRPr="005D2BED">
        <w:rPr>
          <w:rFonts w:asciiTheme="minorHAnsi" w:hAnsiTheme="minorHAnsi"/>
          <w:b/>
          <w:i/>
        </w:rPr>
        <w:t xml:space="preserve"> </w:t>
      </w:r>
      <w:r w:rsidRPr="005D2BED">
        <w:rPr>
          <w:rFonts w:asciiTheme="minorHAnsi" w:hAnsiTheme="minorHAnsi"/>
          <w:color w:val="000000" w:themeColor="text1"/>
        </w:rPr>
        <w:t xml:space="preserve">a hudebním vystoupením </w:t>
      </w:r>
      <w:r w:rsidRPr="005D2BED">
        <w:rPr>
          <w:rFonts w:asciiTheme="minorHAnsi" w:hAnsiTheme="minorHAnsi"/>
          <w:i/>
        </w:rPr>
        <w:t xml:space="preserve">Miloslav </w:t>
      </w:r>
      <w:proofErr w:type="spellStart"/>
      <w:r w:rsidRPr="005D2BED">
        <w:rPr>
          <w:rFonts w:asciiTheme="minorHAnsi" w:hAnsiTheme="minorHAnsi"/>
          <w:i/>
        </w:rPr>
        <w:t>Ištvan</w:t>
      </w:r>
      <w:proofErr w:type="spellEnd"/>
      <w:r w:rsidRPr="005D2BED">
        <w:rPr>
          <w:rFonts w:asciiTheme="minorHAnsi" w:hAnsiTheme="minorHAnsi"/>
          <w:i/>
        </w:rPr>
        <w:t xml:space="preserve"> </w:t>
      </w:r>
      <w:proofErr w:type="spellStart"/>
      <w:r w:rsidRPr="005D2BED">
        <w:rPr>
          <w:rFonts w:asciiTheme="minorHAnsi" w:hAnsiTheme="minorHAnsi"/>
          <w:i/>
        </w:rPr>
        <w:t>Quartett</w:t>
      </w:r>
      <w:proofErr w:type="spellEnd"/>
      <w:r w:rsidRPr="005D2BED">
        <w:rPr>
          <w:rFonts w:asciiTheme="minorHAnsi" w:hAnsiTheme="minorHAnsi"/>
          <w:i/>
        </w:rPr>
        <w:t xml:space="preserve">.  </w:t>
      </w:r>
    </w:p>
    <w:p w:rsidR="00FB7617" w:rsidRPr="005D2BED" w:rsidRDefault="00FB7617" w:rsidP="005D2BED">
      <w:pPr>
        <w:pStyle w:val="Normlnweb"/>
        <w:rPr>
          <w:rFonts w:asciiTheme="minorHAnsi" w:hAnsiTheme="minorHAnsi"/>
          <w:b/>
        </w:rPr>
      </w:pPr>
      <w:r w:rsidRPr="005D2BED">
        <w:rPr>
          <w:rFonts w:asciiTheme="minorHAnsi" w:hAnsiTheme="minorHAnsi"/>
          <w:b/>
        </w:rPr>
        <w:t>10. listopadu 2015 v 17.30 hod.</w:t>
      </w:r>
      <w:r w:rsidR="005D2BED" w:rsidRPr="005D2BED">
        <w:rPr>
          <w:rFonts w:asciiTheme="minorHAnsi" w:hAnsiTheme="minorHAnsi"/>
          <w:b/>
        </w:rPr>
        <w:br/>
      </w:r>
      <w:r w:rsidRPr="005D2BED">
        <w:rPr>
          <w:rFonts w:asciiTheme="minorHAnsi" w:hAnsiTheme="minorHAnsi"/>
        </w:rPr>
        <w:t>malý sál (6. patro)</w:t>
      </w:r>
      <w:r w:rsidR="005D2BED" w:rsidRPr="005D2BED">
        <w:rPr>
          <w:rFonts w:asciiTheme="minorHAnsi" w:hAnsiTheme="minorHAnsi"/>
          <w:b/>
        </w:rPr>
        <w:br/>
      </w:r>
      <w:r w:rsidRPr="005D2BED">
        <w:rPr>
          <w:rFonts w:asciiTheme="minorHAnsi" w:hAnsiTheme="minorHAnsi"/>
          <w:b/>
        </w:rPr>
        <w:t>Vnější a vnitřní svět, život a tvůrčí východiska skladatele</w:t>
      </w:r>
      <w:r w:rsidR="005D2BED" w:rsidRPr="005D2BED">
        <w:rPr>
          <w:rFonts w:asciiTheme="minorHAnsi" w:hAnsiTheme="minorHAnsi"/>
          <w:b/>
        </w:rPr>
        <w:br/>
      </w:r>
      <w:r w:rsidRPr="005D2BED">
        <w:rPr>
          <w:rFonts w:asciiTheme="minorHAnsi" w:hAnsiTheme="minorHAnsi"/>
        </w:rPr>
        <w:t xml:space="preserve">Přednáška </w:t>
      </w:r>
      <w:proofErr w:type="spellStart"/>
      <w:r w:rsidRPr="005D2BED">
        <w:rPr>
          <w:rFonts w:asciiTheme="minorHAnsi" w:hAnsiTheme="minorHAnsi"/>
        </w:rPr>
        <w:t>MgA</w:t>
      </w:r>
      <w:proofErr w:type="spellEnd"/>
      <w:r w:rsidRPr="005D2BED">
        <w:rPr>
          <w:rFonts w:asciiTheme="minorHAnsi" w:hAnsiTheme="minorHAnsi"/>
        </w:rPr>
        <w:t xml:space="preserve">. Radomíra </w:t>
      </w:r>
      <w:proofErr w:type="spellStart"/>
      <w:r w:rsidRPr="005D2BED">
        <w:rPr>
          <w:rFonts w:asciiTheme="minorHAnsi" w:hAnsiTheme="minorHAnsi"/>
        </w:rPr>
        <w:t>Ištvana</w:t>
      </w:r>
      <w:proofErr w:type="spellEnd"/>
      <w:r w:rsidRPr="005D2BED">
        <w:rPr>
          <w:rFonts w:asciiTheme="minorHAnsi" w:hAnsiTheme="minorHAnsi"/>
        </w:rPr>
        <w:t xml:space="preserve"> o životě a díle jeho otce, hudebního skladatele Miloslava </w:t>
      </w:r>
      <w:proofErr w:type="spellStart"/>
      <w:r w:rsidRPr="005D2BED">
        <w:rPr>
          <w:rFonts w:asciiTheme="minorHAnsi" w:hAnsiTheme="minorHAnsi"/>
        </w:rPr>
        <w:t>Ištvana</w:t>
      </w:r>
      <w:proofErr w:type="spellEnd"/>
      <w:r w:rsidRPr="005D2BED">
        <w:rPr>
          <w:rFonts w:asciiTheme="minorHAnsi" w:hAnsiTheme="minorHAnsi"/>
        </w:rPr>
        <w:t>, s hudebními ukázkami.</w:t>
      </w:r>
    </w:p>
    <w:sectPr w:rsidR="00FB7617" w:rsidRPr="005D2BED" w:rsidSect="00882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82"/>
    <w:rsid w:val="000F104F"/>
    <w:rsid w:val="001622D7"/>
    <w:rsid w:val="001807D1"/>
    <w:rsid w:val="004F1347"/>
    <w:rsid w:val="005B6FB7"/>
    <w:rsid w:val="005D2BED"/>
    <w:rsid w:val="00624D13"/>
    <w:rsid w:val="0063382D"/>
    <w:rsid w:val="00671E2C"/>
    <w:rsid w:val="00734D19"/>
    <w:rsid w:val="007D06A9"/>
    <w:rsid w:val="00801571"/>
    <w:rsid w:val="00853ADF"/>
    <w:rsid w:val="009A6282"/>
    <w:rsid w:val="00CE154F"/>
    <w:rsid w:val="00D2282C"/>
    <w:rsid w:val="00F00D4E"/>
    <w:rsid w:val="00F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628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B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B7617"/>
    <w:rPr>
      <w:b/>
      <w:bCs/>
    </w:rPr>
  </w:style>
  <w:style w:type="character" w:styleId="Zvraznn">
    <w:name w:val="Emphasis"/>
    <w:basedOn w:val="Standardnpsmoodstavce"/>
    <w:uiPriority w:val="20"/>
    <w:qFormat/>
    <w:rsid w:val="00FB76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A628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B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B7617"/>
    <w:rPr>
      <w:b/>
      <w:bCs/>
    </w:rPr>
  </w:style>
  <w:style w:type="character" w:styleId="Zvraznn">
    <w:name w:val="Emphasis"/>
    <w:basedOn w:val="Standardnpsmoodstavce"/>
    <w:uiPriority w:val="20"/>
    <w:qFormat/>
    <w:rsid w:val="00FB76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</dc:creator>
  <cp:lastModifiedBy>Dvořáková Jaroslava</cp:lastModifiedBy>
  <cp:revision>3</cp:revision>
  <cp:lastPrinted>2015-10-26T08:48:00Z</cp:lastPrinted>
  <dcterms:created xsi:type="dcterms:W3CDTF">2015-10-26T08:31:00Z</dcterms:created>
  <dcterms:modified xsi:type="dcterms:W3CDTF">2015-10-26T09:24:00Z</dcterms:modified>
</cp:coreProperties>
</file>