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0E9BB" w14:textId="0B2ACD91" w:rsidR="00EB3AA9" w:rsidRPr="005501AE" w:rsidRDefault="00DB6BAF" w:rsidP="005501AE">
      <w:pPr>
        <w:spacing w:before="100" w:afterLines="100" w:after="240" w:line="276" w:lineRule="auto"/>
        <w:jc w:val="center"/>
        <w:rPr>
          <w:rStyle w:val="TEXTNORMAL1013"/>
          <w:rFonts w:asciiTheme="majorHAnsi" w:hAnsiTheme="majorHAnsi" w:cstheme="majorHAnsi"/>
          <w:b/>
          <w:color w:val="548DD4" w:themeColor="text2" w:themeTint="99"/>
          <w:spacing w:val="0"/>
          <w:sz w:val="32"/>
          <w:szCs w:val="22"/>
        </w:rPr>
      </w:pPr>
      <w:r>
        <w:rPr>
          <w:rFonts w:asciiTheme="majorHAnsi" w:hAnsiTheme="majorHAnsi" w:cstheme="majorHAnsi"/>
          <w:b/>
          <w:color w:val="548DD4" w:themeColor="text2" w:themeTint="99"/>
          <w:sz w:val="32"/>
          <w:szCs w:val="22"/>
          <w:lang w:val="cs-CZ"/>
        </w:rPr>
        <w:t>AHOJ! Český rok kultury v Lipsku začíná</w:t>
      </w:r>
    </w:p>
    <w:p w14:paraId="6FD9A5A8" w14:textId="244D7FEA" w:rsidR="006B355D" w:rsidRPr="00DB6BAF" w:rsidRDefault="006B355D" w:rsidP="00D70045">
      <w:pPr>
        <w:pStyle w:val="NADPISMODR"/>
        <w:rPr>
          <w:rStyle w:val="TEXTNORMAL1013"/>
          <w:rFonts w:ascii="Baron Neue" w:hAnsi="Baron Neue" w:cs="Times New Roman"/>
          <w:color w:val="166BB9"/>
          <w:spacing w:val="0"/>
          <w:sz w:val="24"/>
          <w:szCs w:val="24"/>
        </w:rPr>
      </w:pPr>
      <w:r w:rsidRPr="00DB6BAF">
        <w:rPr>
          <w:rStyle w:val="TEXTNORMAL1013"/>
          <w:rFonts w:ascii="Baron Neue" w:hAnsi="Baron Neue" w:cs="Times New Roman"/>
          <w:color w:val="166BB9"/>
          <w:spacing w:val="0"/>
          <w:sz w:val="24"/>
          <w:szCs w:val="24"/>
        </w:rPr>
        <w:t>Tisková zpráva</w:t>
      </w:r>
    </w:p>
    <w:p w14:paraId="3204CF39" w14:textId="78D7CD0F" w:rsidR="00EB3AA9" w:rsidRPr="005501AE" w:rsidRDefault="005A6E4C" w:rsidP="005501AE">
      <w:pPr>
        <w:pStyle w:val="TEXTerven"/>
        <w:rPr>
          <w:rStyle w:val="TEXTNORMAL1013"/>
          <w:rFonts w:cstheme="minorBidi"/>
          <w:color w:val="FF0000"/>
          <w:spacing w:val="0"/>
          <w:szCs w:val="24"/>
        </w:rPr>
      </w:pPr>
      <w:r w:rsidRPr="00DB6BAF">
        <w:rPr>
          <w:rStyle w:val="TEXTNORMAL1013"/>
          <w:rFonts w:cstheme="minorBidi"/>
          <w:color w:val="FF0000"/>
          <w:spacing w:val="0"/>
          <w:szCs w:val="24"/>
        </w:rPr>
        <w:t>11</w:t>
      </w:r>
      <w:r w:rsidR="006B355D" w:rsidRPr="00DB6BAF">
        <w:rPr>
          <w:rStyle w:val="TEXTNORMAL1013"/>
          <w:rFonts w:cstheme="minorBidi"/>
          <w:color w:val="FF0000"/>
          <w:spacing w:val="0"/>
          <w:szCs w:val="24"/>
        </w:rPr>
        <w:t xml:space="preserve">. </w:t>
      </w:r>
      <w:r w:rsidRPr="00DB6BAF">
        <w:rPr>
          <w:rStyle w:val="TEXTNORMAL1013"/>
          <w:rFonts w:cstheme="minorBidi"/>
          <w:color w:val="FF0000"/>
          <w:spacing w:val="0"/>
          <w:szCs w:val="24"/>
        </w:rPr>
        <w:t>října</w:t>
      </w:r>
      <w:r w:rsidR="006B355D" w:rsidRPr="00DB6BAF">
        <w:rPr>
          <w:rStyle w:val="TEXTNORMAL1013"/>
          <w:rFonts w:cstheme="minorBidi"/>
          <w:color w:val="FF0000"/>
          <w:spacing w:val="0"/>
          <w:szCs w:val="24"/>
        </w:rPr>
        <w:t xml:space="preserve"> 2018</w:t>
      </w:r>
    </w:p>
    <w:p w14:paraId="44456C64" w14:textId="1C6E11B2" w:rsidR="002F0AB0" w:rsidRDefault="005A6E4C" w:rsidP="0099425C">
      <w:pPr>
        <w:spacing w:before="100" w:afterLines="100" w:after="24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Na Frankfurtském knižním veletrhu (</w:t>
      </w:r>
      <w:proofErr w:type="spellStart"/>
      <w:r w:rsidR="009F4962" w:rsidRPr="009F4962">
        <w:rPr>
          <w:rFonts w:asciiTheme="majorHAnsi" w:hAnsiTheme="majorHAnsi" w:cstheme="majorHAnsi"/>
          <w:b/>
          <w:sz w:val="22"/>
          <w:szCs w:val="22"/>
          <w:lang w:val="cs-CZ"/>
        </w:rPr>
        <w:t>Frankfurter</w:t>
      </w:r>
      <w:proofErr w:type="spellEnd"/>
      <w:r w:rsidR="009F4962" w:rsidRPr="009F4962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9F4962" w:rsidRPr="009F4962">
        <w:rPr>
          <w:rFonts w:asciiTheme="majorHAnsi" w:hAnsiTheme="majorHAnsi" w:cstheme="majorHAnsi"/>
          <w:b/>
          <w:sz w:val="22"/>
          <w:szCs w:val="22"/>
          <w:lang w:val="cs-CZ"/>
        </w:rPr>
        <w:t>Buchmesse</w:t>
      </w:r>
      <w:proofErr w:type="spellEnd"/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) byl ve čtvrtek 11. října </w:t>
      </w:r>
      <w:proofErr w:type="gramStart"/>
      <w:r>
        <w:rPr>
          <w:rFonts w:asciiTheme="majorHAnsi" w:hAnsiTheme="majorHAnsi" w:cstheme="majorHAnsi"/>
          <w:b/>
          <w:sz w:val="22"/>
          <w:szCs w:val="22"/>
          <w:lang w:val="cs-CZ"/>
        </w:rPr>
        <w:t>ve</w:t>
      </w:r>
      <w:proofErr w:type="gramEnd"/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14:00 hodin </w:t>
      </w:r>
      <w:r w:rsidR="00CC734F">
        <w:rPr>
          <w:rFonts w:asciiTheme="majorHAnsi" w:hAnsiTheme="majorHAnsi" w:cstheme="majorHAnsi"/>
          <w:b/>
          <w:sz w:val="22"/>
          <w:szCs w:val="22"/>
          <w:lang w:val="cs-CZ"/>
        </w:rPr>
        <w:t>odstartován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Český rok kultury v Lipsku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A7387D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172461">
        <w:rPr>
          <w:rFonts w:asciiTheme="majorHAnsi" w:hAnsiTheme="majorHAnsi" w:cstheme="majorHAnsi"/>
          <w:b/>
          <w:sz w:val="22"/>
          <w:szCs w:val="22"/>
          <w:lang w:val="cs-CZ"/>
        </w:rPr>
        <w:t>Po čtrnáct měsíců bude německy mluvícímu publiku předst</w:t>
      </w:r>
      <w:r w:rsidR="007A7CFF">
        <w:rPr>
          <w:rFonts w:asciiTheme="majorHAnsi" w:hAnsiTheme="majorHAnsi" w:cstheme="majorHAnsi"/>
          <w:b/>
          <w:sz w:val="22"/>
          <w:szCs w:val="22"/>
          <w:lang w:val="cs-CZ"/>
        </w:rPr>
        <w:t>avována česká, nejen literární</w:t>
      </w:r>
      <w:r w:rsidR="0017246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kultura. </w:t>
      </w:r>
      <w:r w:rsidR="005545F3">
        <w:rPr>
          <w:rFonts w:asciiTheme="majorHAnsi" w:hAnsiTheme="majorHAnsi" w:cstheme="majorHAnsi"/>
          <w:b/>
          <w:sz w:val="22"/>
          <w:szCs w:val="22"/>
          <w:lang w:val="cs-CZ"/>
        </w:rPr>
        <w:t>Veřejnosti</w:t>
      </w:r>
      <w:r w:rsidR="00DB7A4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5545F3">
        <w:rPr>
          <w:rFonts w:asciiTheme="majorHAnsi" w:hAnsiTheme="majorHAnsi" w:cstheme="majorHAnsi"/>
          <w:b/>
          <w:sz w:val="22"/>
          <w:szCs w:val="22"/>
          <w:lang w:val="cs-CZ"/>
        </w:rPr>
        <w:t>byla</w:t>
      </w:r>
      <w:r w:rsidR="00172461">
        <w:rPr>
          <w:rFonts w:asciiTheme="majorHAnsi" w:hAnsiTheme="majorHAnsi" w:cstheme="majorHAnsi"/>
          <w:b/>
          <w:sz w:val="22"/>
          <w:szCs w:val="22"/>
          <w:lang w:val="cs-CZ"/>
        </w:rPr>
        <w:t xml:space="preserve"> na čtvrteční tiskové konferenci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>přiblížena koncepce Českého roku kultury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, jehož vyvrcholením bude hostování Česk</w:t>
      </w:r>
      <w:r w:rsidR="00CD33A6">
        <w:rPr>
          <w:rFonts w:asciiTheme="majorHAnsi" w:hAnsiTheme="majorHAnsi" w:cstheme="majorHAnsi"/>
          <w:b/>
          <w:sz w:val="22"/>
          <w:szCs w:val="22"/>
          <w:lang w:val="cs-CZ"/>
        </w:rPr>
        <w:t>é republiky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na Lipském knižním veletrhu </w:t>
      </w:r>
      <w:r w:rsidR="00DB7A45">
        <w:rPr>
          <w:rFonts w:asciiTheme="majorHAnsi" w:hAnsiTheme="majorHAnsi" w:cstheme="majorHAnsi"/>
          <w:b/>
          <w:sz w:val="22"/>
          <w:szCs w:val="22"/>
          <w:lang w:val="cs-CZ"/>
        </w:rPr>
        <w:t>21. až 24.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 březn</w:t>
      </w:r>
      <w:r w:rsidR="00DB7A45">
        <w:rPr>
          <w:rFonts w:asciiTheme="majorHAnsi" w:hAnsiTheme="majorHAnsi" w:cstheme="majorHAnsi"/>
          <w:b/>
          <w:sz w:val="22"/>
          <w:szCs w:val="22"/>
          <w:lang w:val="cs-CZ"/>
        </w:rPr>
        <w:t>a</w:t>
      </w:r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2019 (</w:t>
      </w:r>
      <w:proofErr w:type="spellStart"/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Leipziger</w:t>
      </w:r>
      <w:proofErr w:type="spellEnd"/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proofErr w:type="spellStart"/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Buchmesse</w:t>
      </w:r>
      <w:proofErr w:type="spellEnd"/>
      <w:r w:rsidR="002F0AB0">
        <w:rPr>
          <w:rFonts w:asciiTheme="majorHAnsi" w:hAnsiTheme="majorHAnsi" w:cstheme="majorHAnsi"/>
          <w:b/>
          <w:sz w:val="22"/>
          <w:szCs w:val="22"/>
          <w:lang w:val="cs-CZ"/>
        </w:rPr>
        <w:t>)</w:t>
      </w:r>
      <w:r w:rsidR="00CD33A6">
        <w:rPr>
          <w:rFonts w:asciiTheme="majorHAnsi" w:hAnsiTheme="majorHAnsi" w:cstheme="majorHAnsi"/>
          <w:b/>
          <w:sz w:val="22"/>
          <w:szCs w:val="22"/>
          <w:lang w:val="cs-CZ"/>
        </w:rPr>
        <w:t>.</w:t>
      </w:r>
      <w:r w:rsidR="005545F3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</w:p>
    <w:p w14:paraId="1B9920C4" w14:textId="730D6FF8" w:rsidR="005545F3" w:rsidRDefault="006250D9" w:rsidP="006250D9">
      <w:pPr>
        <w:spacing w:before="100" w:afterLines="100" w:after="240"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8F2CE1">
        <w:rPr>
          <w:rFonts w:asciiTheme="majorHAnsi" w:hAnsiTheme="majorHAnsi" w:cstheme="majorHAnsi"/>
          <w:sz w:val="22"/>
          <w:szCs w:val="22"/>
          <w:lang w:val="cs-CZ"/>
        </w:rPr>
        <w:t xml:space="preserve">Zahájení Českého roku kultury na Frankfurtském knižním veletrhu </w:t>
      </w:r>
      <w:r w:rsidR="005545F3">
        <w:rPr>
          <w:rFonts w:asciiTheme="majorHAnsi" w:hAnsiTheme="majorHAnsi" w:cstheme="majorHAnsi"/>
          <w:sz w:val="22"/>
          <w:szCs w:val="22"/>
          <w:lang w:val="cs-CZ"/>
        </w:rPr>
        <w:t>se uskutečnilo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mj. za 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>přítomnosti náměstkyně ministra kultury ČR Kateřiny Kalistové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 xml:space="preserve">ředitele knižního veletrhu v Lipsku Olivera </w:t>
      </w:r>
      <w:proofErr w:type="spellStart"/>
      <w:r w:rsidRPr="008F2CE1">
        <w:rPr>
          <w:rFonts w:asciiTheme="majorHAnsi" w:hAnsiTheme="majorHAnsi" w:cstheme="majorHAnsi"/>
          <w:sz w:val="22"/>
          <w:szCs w:val="22"/>
          <w:lang w:val="cs-CZ"/>
        </w:rPr>
        <w:t>Zilleho</w:t>
      </w:r>
      <w:proofErr w:type="spellEnd"/>
      <w:r>
        <w:rPr>
          <w:rFonts w:asciiTheme="majorHAnsi" w:hAnsiTheme="majorHAnsi" w:cstheme="majorHAnsi"/>
          <w:sz w:val="22"/>
          <w:szCs w:val="22"/>
          <w:lang w:val="cs-CZ"/>
        </w:rPr>
        <w:t xml:space="preserve">, 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>ředitele Moravské zems</w:t>
      </w:r>
      <w:r>
        <w:rPr>
          <w:rFonts w:asciiTheme="majorHAnsi" w:hAnsiTheme="majorHAnsi" w:cstheme="majorHAnsi"/>
          <w:sz w:val="22"/>
          <w:szCs w:val="22"/>
          <w:lang w:val="cs-CZ"/>
        </w:rPr>
        <w:t>ké knihovny Tomáše Kubíčka a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 xml:space="preserve"> koordinátora projektu hostující země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České republiky Martina Krafla.  </w:t>
      </w:r>
    </w:p>
    <w:p w14:paraId="658D75A7" w14:textId="072AB7C3" w:rsidR="007205C0" w:rsidRDefault="007205C0" w:rsidP="006250D9">
      <w:pPr>
        <w:spacing w:before="100" w:afterLines="100" w:after="240"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2C1904">
        <w:rPr>
          <w:rFonts w:asciiTheme="majorHAnsi" w:hAnsiTheme="majorHAnsi" w:cstheme="majorHAnsi"/>
          <w:i/>
          <w:sz w:val="22"/>
          <w:szCs w:val="22"/>
          <w:lang w:val="cs-CZ"/>
        </w:rPr>
        <w:t>„</w:t>
      </w:r>
      <w:r w:rsidR="002C1904" w:rsidRPr="002C1904">
        <w:rPr>
          <w:rFonts w:asciiTheme="majorHAnsi" w:hAnsiTheme="majorHAnsi" w:cstheme="majorHAnsi"/>
          <w:i/>
          <w:sz w:val="22"/>
          <w:szCs w:val="22"/>
          <w:lang w:val="cs-CZ"/>
        </w:rPr>
        <w:t>U příležitosti hostování ČR na Lipském knižním veletrhu bylo přeloženo na šedesát českých děl do němčiny. S tím spojená pozornost je velkým impulsem pro český knižní trh – pro nás, německé čtenáře, jde o příležitost k mnohostranným objevům nových literárních perspektiv. Moc se na tento v</w:t>
      </w:r>
      <w:r w:rsidR="002C1904">
        <w:rPr>
          <w:rFonts w:asciiTheme="majorHAnsi" w:hAnsiTheme="majorHAnsi" w:cstheme="majorHAnsi"/>
          <w:i/>
          <w:sz w:val="22"/>
          <w:szCs w:val="22"/>
          <w:lang w:val="cs-CZ"/>
        </w:rPr>
        <w:t>zrušující kulturní moment těším,</w:t>
      </w:r>
      <w:r w:rsidRPr="002C1904">
        <w:rPr>
          <w:rFonts w:asciiTheme="majorHAnsi" w:hAnsiTheme="majorHAnsi" w:cstheme="majorHAnsi"/>
          <w:i/>
          <w:sz w:val="22"/>
          <w:szCs w:val="22"/>
          <w:lang w:val="cs-CZ"/>
        </w:rPr>
        <w:t>“</w:t>
      </w:r>
      <w:r w:rsidR="001A78C8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řekl</w:t>
      </w:r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 xml:space="preserve"> Oliver </w:t>
      </w:r>
      <w:proofErr w:type="spellStart"/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Zille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>, ředitel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 xml:space="preserve"> knižního veletrhu v</w:t>
      </w:r>
      <w:r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8F2CE1">
        <w:rPr>
          <w:rFonts w:asciiTheme="majorHAnsi" w:hAnsiTheme="majorHAnsi" w:cstheme="majorHAnsi"/>
          <w:sz w:val="22"/>
          <w:szCs w:val="22"/>
          <w:lang w:val="cs-CZ"/>
        </w:rPr>
        <w:t>Lipsku</w:t>
      </w:r>
      <w:r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3CAD3D3D" w14:textId="65535B1D" w:rsidR="005545F3" w:rsidRPr="005545F3" w:rsidRDefault="005545F3" w:rsidP="005545F3">
      <w:pPr>
        <w:spacing w:before="100" w:afterLines="100" w:after="24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Nejprve byl ve čtvrtek na tiskové konferenci Český rok kultury zahájen a blíže představen. </w:t>
      </w:r>
      <w:r w:rsidRPr="00C16FBB">
        <w:rPr>
          <w:rFonts w:asciiTheme="majorHAnsi" w:hAnsiTheme="majorHAnsi" w:cstheme="majorHAnsi"/>
          <w:i/>
          <w:sz w:val="22"/>
          <w:szCs w:val="22"/>
          <w:lang w:val="cs-CZ"/>
        </w:rPr>
        <w:t>„</w:t>
      </w:r>
      <w:r w:rsidR="00EB3AA9">
        <w:rPr>
          <w:rFonts w:asciiTheme="majorHAnsi" w:hAnsiTheme="majorHAnsi" w:cstheme="majorHAnsi"/>
          <w:i/>
          <w:sz w:val="22"/>
          <w:szCs w:val="22"/>
          <w:lang w:val="cs-CZ"/>
        </w:rPr>
        <w:t xml:space="preserve">Tento </w:t>
      </w:r>
      <w:r w:rsidR="007A7CFF">
        <w:rPr>
          <w:rFonts w:asciiTheme="majorHAnsi" w:hAnsiTheme="majorHAnsi" w:cstheme="majorHAnsi"/>
          <w:i/>
          <w:sz w:val="22"/>
          <w:szCs w:val="22"/>
          <w:lang w:val="cs-CZ"/>
        </w:rPr>
        <w:t xml:space="preserve">organizačně náročný </w:t>
      </w:r>
      <w:r w:rsidR="00EB3AA9">
        <w:rPr>
          <w:rFonts w:asciiTheme="majorHAnsi" w:hAnsiTheme="majorHAnsi" w:cstheme="majorHAnsi"/>
          <w:i/>
          <w:sz w:val="22"/>
          <w:szCs w:val="22"/>
          <w:lang w:val="cs-CZ"/>
        </w:rPr>
        <w:t xml:space="preserve">projekt </w:t>
      </w:r>
      <w:r w:rsidRPr="00C16FBB">
        <w:rPr>
          <w:rFonts w:asciiTheme="majorHAnsi" w:hAnsiTheme="majorHAnsi" w:cstheme="majorHAnsi"/>
          <w:i/>
          <w:sz w:val="22"/>
          <w:szCs w:val="22"/>
          <w:lang w:val="cs-CZ"/>
        </w:rPr>
        <w:t xml:space="preserve">je </w:t>
      </w:r>
      <w:r w:rsidR="00EB3AA9">
        <w:rPr>
          <w:rFonts w:asciiTheme="majorHAnsi" w:hAnsiTheme="majorHAnsi" w:cstheme="majorHAnsi"/>
          <w:i/>
          <w:sz w:val="22"/>
          <w:szCs w:val="22"/>
          <w:lang w:val="cs-CZ"/>
        </w:rPr>
        <w:t>velkou událostí pro český kulturní svět i</w:t>
      </w:r>
      <w:r w:rsidRPr="00C16FBB">
        <w:rPr>
          <w:rFonts w:asciiTheme="majorHAnsi" w:hAnsiTheme="majorHAnsi" w:cstheme="majorHAnsi"/>
          <w:i/>
          <w:sz w:val="22"/>
          <w:szCs w:val="22"/>
          <w:lang w:val="cs-CZ"/>
        </w:rPr>
        <w:t xml:space="preserve"> pro prezentaci české liter</w:t>
      </w:r>
      <w:r w:rsid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atury v německy </w:t>
      </w:r>
      <w:r w:rsidR="007A7CFF">
        <w:rPr>
          <w:rFonts w:asciiTheme="majorHAnsi" w:hAnsiTheme="majorHAnsi" w:cstheme="majorHAnsi"/>
          <w:i/>
          <w:sz w:val="22"/>
          <w:szCs w:val="22"/>
          <w:lang w:val="cs-CZ"/>
        </w:rPr>
        <w:t>mluvících zemích</w:t>
      </w:r>
      <w:r>
        <w:rPr>
          <w:rFonts w:asciiTheme="majorHAnsi" w:hAnsiTheme="majorHAnsi" w:cstheme="majorHAnsi"/>
          <w:i/>
          <w:sz w:val="22"/>
          <w:szCs w:val="22"/>
          <w:lang w:val="cs-CZ"/>
        </w:rPr>
        <w:t>,</w:t>
      </w:r>
      <w:r w:rsidRPr="00C16FBB">
        <w:rPr>
          <w:rFonts w:asciiTheme="majorHAnsi" w:hAnsiTheme="majorHAnsi" w:cstheme="majorHAnsi"/>
          <w:i/>
          <w:sz w:val="22"/>
          <w:szCs w:val="22"/>
          <w:lang w:val="cs-CZ"/>
        </w:rPr>
        <w:t xml:space="preserve">“ </w:t>
      </w:r>
      <w:r w:rsidR="00EB3AA9">
        <w:rPr>
          <w:rFonts w:asciiTheme="majorHAnsi" w:hAnsiTheme="majorHAnsi" w:cstheme="majorHAnsi"/>
          <w:sz w:val="22"/>
          <w:szCs w:val="22"/>
          <w:lang w:val="cs-CZ"/>
        </w:rPr>
        <w:t>vysvětluje</w:t>
      </w:r>
      <w:r w:rsidRPr="00C16FBB">
        <w:rPr>
          <w:rFonts w:asciiTheme="majorHAnsi" w:hAnsiTheme="majorHAnsi" w:cstheme="majorHAnsi"/>
          <w:sz w:val="22"/>
          <w:szCs w:val="22"/>
          <w:lang w:val="cs-CZ"/>
        </w:rPr>
        <w:t xml:space="preserve"> Martin Krafl, programový koordinátor projektu. </w:t>
      </w:r>
      <w:r w:rsidRPr="00C16FBB">
        <w:rPr>
          <w:rFonts w:asciiTheme="majorHAnsi" w:hAnsiTheme="majorHAnsi" w:cstheme="majorHAnsi"/>
          <w:i/>
          <w:sz w:val="22"/>
          <w:szCs w:val="22"/>
          <w:lang w:val="cs-CZ"/>
        </w:rPr>
        <w:t>„Ř</w:t>
      </w:r>
      <w:r w:rsidRPr="00C16FBB">
        <w:rPr>
          <w:rFonts w:asciiTheme="majorHAnsi" w:hAnsiTheme="majorHAnsi"/>
          <w:i/>
          <w:sz w:val="22"/>
          <w:szCs w:val="22"/>
          <w:lang w:val="cs-CZ"/>
        </w:rPr>
        <w:t xml:space="preserve">ada programů v rámci Českého roku je koncipována tak, aby se stala trvalou součástí především česko-německé kulturní výměny. Cílem projektu Český rok </w:t>
      </w:r>
      <w:r>
        <w:rPr>
          <w:rFonts w:asciiTheme="majorHAnsi" w:hAnsiTheme="majorHAnsi"/>
          <w:i/>
          <w:sz w:val="22"/>
          <w:szCs w:val="22"/>
          <w:lang w:val="cs-CZ"/>
        </w:rPr>
        <w:t>spojova</w:t>
      </w:r>
      <w:r w:rsidRPr="00C16FBB">
        <w:rPr>
          <w:rFonts w:asciiTheme="majorHAnsi" w:hAnsiTheme="majorHAnsi"/>
          <w:i/>
          <w:sz w:val="22"/>
          <w:szCs w:val="22"/>
          <w:lang w:val="cs-CZ"/>
        </w:rPr>
        <w:t xml:space="preserve">ného </w:t>
      </w:r>
      <w:r>
        <w:rPr>
          <w:rFonts w:asciiTheme="majorHAnsi" w:hAnsiTheme="majorHAnsi"/>
          <w:i/>
          <w:sz w:val="22"/>
          <w:szCs w:val="22"/>
          <w:lang w:val="cs-CZ"/>
        </w:rPr>
        <w:t>s českým pozdravem</w:t>
      </w:r>
      <w:r w:rsidRPr="00C16FBB">
        <w:rPr>
          <w:rFonts w:asciiTheme="majorHAnsi" w:hAnsiTheme="majorHAnsi"/>
          <w:i/>
          <w:sz w:val="22"/>
          <w:szCs w:val="22"/>
          <w:lang w:val="cs-CZ"/>
        </w:rPr>
        <w:t xml:space="preserve"> „AHOJ“ je zintenzivnit česko-německé kulturní styky a obecně zvýšit povědomí o dvou historicky, jazykově</w:t>
      </w:r>
      <w:r>
        <w:rPr>
          <w:rFonts w:asciiTheme="majorHAnsi" w:hAnsiTheme="majorHAnsi"/>
          <w:i/>
          <w:sz w:val="22"/>
          <w:szCs w:val="22"/>
          <w:lang w:val="cs-CZ"/>
        </w:rPr>
        <w:t xml:space="preserve"> i geograficky blízkých zemích,“ </w:t>
      </w:r>
      <w:r w:rsidR="00AF26F3">
        <w:rPr>
          <w:rFonts w:asciiTheme="majorHAnsi" w:hAnsiTheme="majorHAnsi"/>
          <w:sz w:val="22"/>
          <w:szCs w:val="22"/>
          <w:lang w:val="cs-CZ"/>
        </w:rPr>
        <w:t>dodává</w:t>
      </w:r>
      <w:r>
        <w:rPr>
          <w:rFonts w:asciiTheme="majorHAnsi" w:hAnsiTheme="majorHAnsi"/>
          <w:sz w:val="22"/>
          <w:szCs w:val="22"/>
          <w:lang w:val="cs-CZ"/>
        </w:rPr>
        <w:t xml:space="preserve"> Martin Krafl.</w:t>
      </w:r>
    </w:p>
    <w:p w14:paraId="5ABD8A2F" w14:textId="5C462AB7" w:rsidR="005545F3" w:rsidRPr="00DB28CA" w:rsidRDefault="005545F3" w:rsidP="00DB28CA">
      <w:pPr>
        <w:spacing w:before="100" w:afterLines="100" w:after="240" w:line="276" w:lineRule="auto"/>
        <w:jc w:val="both"/>
        <w:rPr>
          <w:rFonts w:asciiTheme="majorHAnsi" w:hAnsiTheme="majorHAnsi" w:cstheme="majorHAnsi"/>
          <w:i/>
          <w:sz w:val="22"/>
          <w:szCs w:val="22"/>
          <w:u w:val="single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Na tiskové konferenci byla pozornost soustředěna na nové překlady české literatury do něm</w:t>
      </w:r>
      <w:r w:rsidR="00AF26F3">
        <w:rPr>
          <w:rFonts w:asciiTheme="majorHAnsi" w:hAnsiTheme="majorHAnsi" w:cstheme="majorHAnsi"/>
          <w:sz w:val="22"/>
          <w:szCs w:val="22"/>
          <w:lang w:val="cs-CZ"/>
        </w:rPr>
        <w:t>eckého jazyka</w:t>
      </w:r>
      <w:r>
        <w:rPr>
          <w:rFonts w:asciiTheme="majorHAnsi" w:hAnsiTheme="majorHAnsi" w:cstheme="majorHAnsi"/>
          <w:sz w:val="22"/>
          <w:szCs w:val="22"/>
          <w:lang w:val="cs-CZ"/>
        </w:rPr>
        <w:t>, které budou prezentovány v rámci mezinárodního Lipského knižního</w:t>
      </w:r>
      <w:r w:rsidR="00507CA3">
        <w:rPr>
          <w:rFonts w:asciiTheme="majorHAnsi" w:hAnsiTheme="majorHAnsi" w:cstheme="majorHAnsi"/>
          <w:sz w:val="22"/>
          <w:szCs w:val="22"/>
          <w:lang w:val="cs-CZ"/>
        </w:rPr>
        <w:t xml:space="preserve"> veletrhu</w:t>
      </w:r>
      <w:r>
        <w:rPr>
          <w:rFonts w:asciiTheme="majorHAnsi" w:hAnsiTheme="majorHAnsi" w:cstheme="majorHAnsi"/>
          <w:sz w:val="22"/>
          <w:szCs w:val="22"/>
          <w:lang w:val="cs-CZ"/>
        </w:rPr>
        <w:t>.</w:t>
      </w:r>
      <w:r w:rsidR="00507CA3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AF26F3">
        <w:rPr>
          <w:rFonts w:asciiTheme="majorHAnsi" w:hAnsiTheme="majorHAnsi" w:cstheme="majorHAnsi"/>
          <w:i/>
          <w:sz w:val="22"/>
          <w:szCs w:val="22"/>
          <w:lang w:val="cs-CZ"/>
        </w:rPr>
        <w:t>„Česká literatura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 je na toto hostování dobře připravena. V rámci projektu jsou podporovány překlady z českého </w:t>
      </w:r>
      <w:r w:rsid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do německého jazyka, a to díky Ministerstvu kultury České republiky a 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>Česko-německ</w:t>
      </w:r>
      <w:r w:rsidR="00AF26F3">
        <w:rPr>
          <w:rFonts w:asciiTheme="majorHAnsi" w:hAnsiTheme="majorHAnsi" w:cstheme="majorHAnsi"/>
          <w:i/>
          <w:sz w:val="22"/>
          <w:szCs w:val="22"/>
          <w:lang w:val="cs-CZ"/>
        </w:rPr>
        <w:t>ému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 fond</w:t>
      </w:r>
      <w:r w:rsidR="00AF26F3">
        <w:rPr>
          <w:rFonts w:asciiTheme="majorHAnsi" w:hAnsiTheme="majorHAnsi" w:cstheme="majorHAnsi"/>
          <w:i/>
          <w:sz w:val="22"/>
          <w:szCs w:val="22"/>
          <w:lang w:val="cs-CZ"/>
        </w:rPr>
        <w:t>u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 budoucnosti</w:t>
      </w:r>
      <w:r w:rsidR="00DB28CA">
        <w:rPr>
          <w:rFonts w:asciiTheme="majorHAnsi" w:hAnsiTheme="majorHAnsi" w:cstheme="majorHAnsi"/>
          <w:i/>
          <w:sz w:val="22"/>
          <w:szCs w:val="22"/>
          <w:lang w:val="cs-CZ"/>
        </w:rPr>
        <w:t xml:space="preserve">. </w:t>
      </w:r>
      <w:r w:rsidR="00EB3AA9">
        <w:rPr>
          <w:rFonts w:asciiTheme="majorHAnsi" w:hAnsiTheme="majorHAnsi" w:cstheme="majorHAnsi"/>
          <w:i/>
          <w:sz w:val="22"/>
          <w:szCs w:val="22"/>
          <w:lang w:val="cs-CZ"/>
        </w:rPr>
        <w:t>Na Lipském knižním veletrhu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 se </w:t>
      </w:r>
      <w:r w:rsidR="00DB28CA">
        <w:rPr>
          <w:rFonts w:asciiTheme="majorHAnsi" w:hAnsiTheme="majorHAnsi" w:cstheme="majorHAnsi"/>
          <w:i/>
          <w:sz w:val="22"/>
          <w:szCs w:val="22"/>
          <w:lang w:val="cs-CZ"/>
        </w:rPr>
        <w:t xml:space="preserve">tak 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>bude</w:t>
      </w:r>
      <w:r w:rsidR="00DB28CA">
        <w:rPr>
          <w:rFonts w:asciiTheme="majorHAnsi" w:hAnsiTheme="majorHAnsi" w:cstheme="majorHAnsi"/>
          <w:i/>
          <w:sz w:val="22"/>
          <w:szCs w:val="22"/>
          <w:lang w:val="cs-CZ"/>
        </w:rPr>
        <w:t xml:space="preserve"> </w:t>
      </w:r>
      <w:r w:rsidR="00AF26F3" w:rsidRPr="00AF26F3">
        <w:rPr>
          <w:rFonts w:asciiTheme="majorHAnsi" w:hAnsiTheme="majorHAnsi" w:cstheme="majorHAnsi"/>
          <w:i/>
          <w:sz w:val="22"/>
          <w:szCs w:val="22"/>
          <w:lang w:val="cs-CZ"/>
        </w:rPr>
        <w:t>prezentovat přibližně šedesá</w:t>
      </w:r>
      <w:r w:rsidR="00DB28CA">
        <w:rPr>
          <w:rFonts w:asciiTheme="majorHAnsi" w:hAnsiTheme="majorHAnsi" w:cstheme="majorHAnsi"/>
          <w:i/>
          <w:sz w:val="22"/>
          <w:szCs w:val="22"/>
          <w:lang w:val="cs-CZ"/>
        </w:rPr>
        <w:t>t českých autorek a autorů</w:t>
      </w:r>
      <w:r w:rsidR="00DB7A45">
        <w:rPr>
          <w:rFonts w:asciiTheme="majorHAnsi" w:hAnsiTheme="majorHAnsi" w:cstheme="majorHAnsi"/>
          <w:i/>
          <w:sz w:val="22"/>
          <w:szCs w:val="22"/>
          <w:lang w:val="cs-CZ"/>
        </w:rPr>
        <w:t xml:space="preserve"> se svými překlady</w:t>
      </w:r>
      <w:r w:rsidR="00DB28CA">
        <w:rPr>
          <w:rFonts w:asciiTheme="majorHAnsi" w:hAnsiTheme="majorHAnsi" w:cstheme="majorHAnsi"/>
          <w:i/>
          <w:sz w:val="22"/>
          <w:szCs w:val="22"/>
          <w:lang w:val="cs-CZ"/>
        </w:rPr>
        <w:t xml:space="preserve">,“ </w:t>
      </w:r>
      <w:r w:rsidR="00DB28CA" w:rsidRPr="00DB28CA">
        <w:rPr>
          <w:rFonts w:asciiTheme="majorHAnsi" w:hAnsiTheme="majorHAnsi" w:cstheme="majorHAnsi"/>
          <w:sz w:val="22"/>
          <w:szCs w:val="22"/>
          <w:lang w:val="cs-CZ"/>
        </w:rPr>
        <w:t>uvedl</w:t>
      </w:r>
      <w:r w:rsidR="00DB28CA">
        <w:rPr>
          <w:rFonts w:asciiTheme="majorHAnsi" w:hAnsiTheme="majorHAnsi" w:cstheme="majorHAnsi"/>
          <w:sz w:val="22"/>
          <w:szCs w:val="22"/>
          <w:lang w:val="cs-CZ"/>
        </w:rPr>
        <w:t xml:space="preserve"> Tomáš Kubíček, </w:t>
      </w:r>
      <w:r w:rsidR="00522D5F">
        <w:rPr>
          <w:rFonts w:asciiTheme="majorHAnsi" w:hAnsiTheme="majorHAnsi" w:cstheme="majorHAnsi"/>
          <w:sz w:val="22"/>
          <w:szCs w:val="22"/>
          <w:lang w:val="cs-CZ"/>
        </w:rPr>
        <w:t>ředitel</w:t>
      </w:r>
      <w:r w:rsidR="00DB28CA" w:rsidRPr="008F2CE1">
        <w:rPr>
          <w:rFonts w:asciiTheme="majorHAnsi" w:hAnsiTheme="majorHAnsi" w:cstheme="majorHAnsi"/>
          <w:sz w:val="22"/>
          <w:szCs w:val="22"/>
          <w:lang w:val="cs-CZ"/>
        </w:rPr>
        <w:t xml:space="preserve"> Moravské zems</w:t>
      </w:r>
      <w:r w:rsidR="00A86900">
        <w:rPr>
          <w:rFonts w:asciiTheme="majorHAnsi" w:hAnsiTheme="majorHAnsi" w:cstheme="majorHAnsi"/>
          <w:sz w:val="22"/>
          <w:szCs w:val="22"/>
          <w:lang w:val="cs-CZ"/>
        </w:rPr>
        <w:t>ké knihovny</w:t>
      </w:r>
      <w:r w:rsidR="00DB28CA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="00DB28CA" w:rsidRPr="00DB28CA">
        <w:rPr>
          <w:rFonts w:asciiTheme="majorHAnsi" w:hAnsiTheme="majorHAnsi" w:cstheme="majorHAnsi"/>
          <w:sz w:val="22"/>
          <w:szCs w:val="22"/>
          <w:u w:val="single"/>
          <w:lang w:val="cs-CZ"/>
        </w:rPr>
        <w:t xml:space="preserve">(Tabulka s překlady </w:t>
      </w:r>
      <w:r w:rsidR="00DB7A45">
        <w:rPr>
          <w:rFonts w:asciiTheme="majorHAnsi" w:hAnsiTheme="majorHAnsi" w:cstheme="majorHAnsi"/>
          <w:sz w:val="22"/>
          <w:szCs w:val="22"/>
          <w:u w:val="single"/>
          <w:lang w:val="cs-CZ"/>
        </w:rPr>
        <w:t>děl</w:t>
      </w:r>
      <w:r w:rsidR="00DB28CA" w:rsidRPr="00DB28CA">
        <w:rPr>
          <w:rFonts w:asciiTheme="majorHAnsi" w:hAnsiTheme="majorHAnsi" w:cstheme="majorHAnsi"/>
          <w:sz w:val="22"/>
          <w:szCs w:val="22"/>
          <w:u w:val="single"/>
          <w:lang w:val="cs-CZ"/>
        </w:rPr>
        <w:t xml:space="preserve"> v příloze)</w:t>
      </w:r>
    </w:p>
    <w:p w14:paraId="44ACAEE8" w14:textId="1D0E76DB" w:rsidR="005545F3" w:rsidRPr="002F12E5" w:rsidRDefault="00DB28CA" w:rsidP="0099425C">
      <w:pPr>
        <w:spacing w:before="100" w:afterLines="100" w:after="240" w:line="276" w:lineRule="auto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>Po tiskové konferenci následovala</w:t>
      </w:r>
      <w:r w:rsidR="00EB3AA9">
        <w:rPr>
          <w:rFonts w:asciiTheme="majorHAnsi" w:hAnsiTheme="majorHAnsi" w:cstheme="majorHAnsi"/>
          <w:sz w:val="22"/>
          <w:szCs w:val="22"/>
          <w:lang w:val="cs-CZ"/>
        </w:rPr>
        <w:t xml:space="preserve"> v 15:00 hodin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="005545F3">
        <w:rPr>
          <w:rFonts w:asciiTheme="majorHAnsi" w:hAnsiTheme="majorHAnsi" w:cstheme="majorHAnsi"/>
          <w:sz w:val="22"/>
          <w:szCs w:val="22"/>
          <w:lang w:val="cs-CZ"/>
        </w:rPr>
        <w:t xml:space="preserve">debata „Dobré sousedství – jak mu může literatura pomoci?“ spisovatelky Radky </w:t>
      </w:r>
      <w:proofErr w:type="spellStart"/>
      <w:r w:rsidR="005545F3">
        <w:rPr>
          <w:rFonts w:asciiTheme="majorHAnsi" w:hAnsiTheme="majorHAnsi" w:cstheme="majorHAnsi"/>
          <w:sz w:val="22"/>
          <w:szCs w:val="22"/>
          <w:lang w:val="cs-CZ"/>
        </w:rPr>
        <w:t>Denemarkové</w:t>
      </w:r>
      <w:proofErr w:type="spellEnd"/>
      <w:r w:rsidR="005545F3">
        <w:rPr>
          <w:rFonts w:asciiTheme="majorHAnsi" w:hAnsiTheme="majorHAnsi" w:cstheme="majorHAnsi"/>
          <w:sz w:val="22"/>
          <w:szCs w:val="22"/>
          <w:lang w:val="cs-CZ"/>
        </w:rPr>
        <w:t xml:space="preserve"> a novináře, literárního kritika </w:t>
      </w:r>
      <w:proofErr w:type="spellStart"/>
      <w:r w:rsidR="005545F3" w:rsidRPr="00042CF2">
        <w:rPr>
          <w:rFonts w:asciiTheme="majorHAnsi" w:hAnsiTheme="majorHAnsi" w:cstheme="majorHAnsi"/>
          <w:sz w:val="22"/>
          <w:szCs w:val="22"/>
          <w:lang w:val="cs-CZ"/>
        </w:rPr>
        <w:t>Jörga</w:t>
      </w:r>
      <w:proofErr w:type="spellEnd"/>
      <w:r w:rsidR="005545F3" w:rsidRPr="00042CF2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="005545F3" w:rsidRPr="00042CF2">
        <w:rPr>
          <w:rFonts w:asciiTheme="majorHAnsi" w:hAnsiTheme="majorHAnsi" w:cstheme="majorHAnsi"/>
          <w:sz w:val="22"/>
          <w:szCs w:val="22"/>
          <w:lang w:val="cs-CZ"/>
        </w:rPr>
        <w:t>Platha</w:t>
      </w:r>
      <w:proofErr w:type="spellEnd"/>
      <w:r w:rsidR="005545F3">
        <w:rPr>
          <w:rFonts w:asciiTheme="majorHAnsi" w:hAnsiTheme="majorHAnsi" w:cstheme="majorHAnsi"/>
          <w:sz w:val="22"/>
          <w:szCs w:val="22"/>
          <w:lang w:val="cs-CZ"/>
        </w:rPr>
        <w:t>, kterou</w:t>
      </w:r>
      <w:r w:rsidR="005545F3" w:rsidRPr="00042CF2">
        <w:rPr>
          <w:rFonts w:asciiTheme="majorHAnsi" w:hAnsiTheme="majorHAnsi" w:cstheme="majorHAnsi"/>
          <w:sz w:val="22"/>
          <w:szCs w:val="22"/>
          <w:lang w:val="cs-CZ"/>
        </w:rPr>
        <w:t xml:space="preserve"> moder</w:t>
      </w:r>
      <w:r>
        <w:rPr>
          <w:rFonts w:asciiTheme="majorHAnsi" w:hAnsiTheme="majorHAnsi" w:cstheme="majorHAnsi"/>
          <w:sz w:val="22"/>
          <w:szCs w:val="22"/>
          <w:lang w:val="cs-CZ"/>
        </w:rPr>
        <w:t>oval</w:t>
      </w:r>
      <w:r w:rsidR="005545F3" w:rsidRPr="00042CF2">
        <w:rPr>
          <w:rFonts w:asciiTheme="majorHAnsi" w:hAnsiTheme="majorHAnsi" w:cstheme="majorHAnsi"/>
          <w:sz w:val="22"/>
          <w:szCs w:val="22"/>
          <w:lang w:val="cs-CZ"/>
        </w:rPr>
        <w:t xml:space="preserve"> poradce projektu Thomas Geiger.</w:t>
      </w:r>
      <w:r w:rsidR="005545F3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</w:p>
    <w:p w14:paraId="20B99DEB" w14:textId="76415A23" w:rsidR="005501AE" w:rsidRDefault="00DB28CA" w:rsidP="005501AE">
      <w:pPr>
        <w:spacing w:after="160" w:line="259" w:lineRule="auto"/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Ples v Opeře Lipsko:</w:t>
      </w:r>
    </w:p>
    <w:p w14:paraId="0C2B5AFC" w14:textId="1C6D1B36" w:rsidR="00DB7A45" w:rsidRPr="005501AE" w:rsidRDefault="00DB28CA" w:rsidP="00DB28CA">
      <w:pPr>
        <w:spacing w:before="100" w:afterLines="100" w:after="240" w:line="276" w:lineRule="auto"/>
        <w:jc w:val="both"/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V rámci jedné z prvních akcí</w:t>
      </w:r>
      <w:r w:rsidR="00DB7A4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Českého roku kultury </w:t>
      </w:r>
      <w:r w:rsidR="00EB3AA9">
        <w:rPr>
          <w:rFonts w:asciiTheme="majorHAnsi" w:hAnsiTheme="majorHAnsi" w:cstheme="majorHAnsi"/>
          <w:b/>
          <w:sz w:val="22"/>
          <w:szCs w:val="22"/>
          <w:lang w:val="cs-CZ"/>
        </w:rPr>
        <w:t xml:space="preserve">v Lipsku </w:t>
      </w:r>
      <w:r w:rsidR="00DB7A45">
        <w:rPr>
          <w:rFonts w:asciiTheme="majorHAnsi" w:hAnsiTheme="majorHAnsi" w:cstheme="majorHAnsi"/>
          <w:b/>
          <w:sz w:val="22"/>
          <w:szCs w:val="22"/>
          <w:lang w:val="cs-CZ"/>
        </w:rPr>
        <w:t>vystoup</w:t>
      </w:r>
      <w:r w:rsidR="005501AE">
        <w:rPr>
          <w:rFonts w:asciiTheme="majorHAnsi" w:hAnsiTheme="majorHAnsi" w:cstheme="majorHAnsi"/>
          <w:b/>
          <w:sz w:val="22"/>
          <w:szCs w:val="22"/>
          <w:lang w:val="cs-CZ"/>
        </w:rPr>
        <w:t>í</w:t>
      </w:r>
      <w:r>
        <w:rPr>
          <w:rFonts w:asciiTheme="majorHAnsi" w:hAnsiTheme="majorHAnsi" w:cstheme="majorHAnsi"/>
          <w:b/>
          <w:sz w:val="22"/>
          <w:szCs w:val="22"/>
          <w:lang w:val="cs-CZ"/>
        </w:rPr>
        <w:t xml:space="preserve"> čeští umělci  13. října 2018 na Plese v Opeře Lipsko. </w:t>
      </w:r>
      <w:r w:rsidR="00EB3AA9">
        <w:rPr>
          <w:rFonts w:ascii="Calibri" w:eastAsia="Calibri" w:hAnsi="Calibri" w:cs="Times New Roman"/>
          <w:sz w:val="22"/>
          <w:szCs w:val="22"/>
          <w:lang w:val="cs-CZ"/>
        </w:rPr>
        <w:t>J</w:t>
      </w:r>
      <w:r w:rsidR="00DB7A45">
        <w:rPr>
          <w:rFonts w:ascii="Calibri" w:eastAsia="Calibri" w:hAnsi="Calibri" w:cs="Times New Roman"/>
          <w:sz w:val="22"/>
          <w:szCs w:val="22"/>
          <w:lang w:val="cs-CZ"/>
        </w:rPr>
        <w:t xml:space="preserve">e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pořádán ve spolupráci s městem Brno, které je partnerským městem Lipska. </w:t>
      </w:r>
    </w:p>
    <w:p w14:paraId="729A62DA" w14:textId="6B0107DD" w:rsidR="00DB7A45" w:rsidRPr="00DB7A45" w:rsidRDefault="00DB7A45" w:rsidP="00DB28CA">
      <w:pPr>
        <w:spacing w:before="100" w:afterLines="100" w:after="240" w:line="276" w:lineRule="auto"/>
        <w:jc w:val="both"/>
        <w:rPr>
          <w:rFonts w:asciiTheme="majorHAnsi" w:hAnsiTheme="majorHAnsi" w:cstheme="majorHAnsi"/>
          <w:i/>
          <w:sz w:val="22"/>
          <w:szCs w:val="22"/>
          <w:lang w:val="cs-CZ"/>
        </w:rPr>
      </w:pPr>
      <w:r>
        <w:rPr>
          <w:rFonts w:asciiTheme="majorHAnsi" w:hAnsiTheme="majorHAnsi" w:cstheme="majorHAnsi"/>
          <w:i/>
          <w:sz w:val="22"/>
          <w:szCs w:val="22"/>
          <w:lang w:val="cs-CZ"/>
        </w:rPr>
        <w:lastRenderedPageBreak/>
        <w:t>„</w:t>
      </w:r>
      <w:r w:rsidRPr="005545F3">
        <w:rPr>
          <w:rFonts w:asciiTheme="majorHAnsi" w:hAnsiTheme="majorHAnsi" w:cstheme="majorHAnsi"/>
          <w:i/>
          <w:sz w:val="22"/>
          <w:szCs w:val="22"/>
          <w:lang w:val="cs-CZ"/>
        </w:rPr>
        <w:t xml:space="preserve">Partnerství s Lipskem je dlouhodobé, jedno z nejstarších, které město Brno oficiálně vede. Český rok kultury v Lipsku, který začíná právě nyní, je tedy </w:t>
      </w:r>
      <w:r>
        <w:rPr>
          <w:rFonts w:asciiTheme="majorHAnsi" w:hAnsiTheme="majorHAnsi" w:cstheme="majorHAnsi"/>
          <w:i/>
          <w:sz w:val="22"/>
          <w:szCs w:val="22"/>
          <w:lang w:val="cs-CZ"/>
        </w:rPr>
        <w:t xml:space="preserve">v podstatě </w:t>
      </w:r>
      <w:r w:rsidRPr="005545F3">
        <w:rPr>
          <w:rFonts w:asciiTheme="majorHAnsi" w:hAnsiTheme="majorHAnsi" w:cstheme="majorHAnsi"/>
          <w:i/>
          <w:sz w:val="22"/>
          <w:szCs w:val="22"/>
          <w:lang w:val="cs-CZ"/>
        </w:rPr>
        <w:t>vyvrcholením letité intenzivní spolupráce mezi oběma městy a já mám velkou radost, že budou mít naši sousedé v následujících měsících řadu možností, jak se seznámit se současnou českou literaturou, filmem nebo designem. Akce Českého roku v Lipsku tak navážou na odvěkou tradici kontaktů české a německé kultury a jistě přinesou oběma stranám mnoho inspir</w:t>
      </w:r>
      <w:r>
        <w:rPr>
          <w:rFonts w:asciiTheme="majorHAnsi" w:hAnsiTheme="majorHAnsi" w:cstheme="majorHAnsi"/>
          <w:i/>
          <w:sz w:val="22"/>
          <w:szCs w:val="22"/>
          <w:lang w:val="cs-CZ"/>
        </w:rPr>
        <w:t>ace a nových poznatků i spojení,“</w:t>
      </w:r>
      <w:r w:rsidR="00EB3AA9">
        <w:rPr>
          <w:rFonts w:asciiTheme="majorHAnsi" w:hAnsiTheme="majorHAnsi" w:cstheme="majorHAnsi"/>
          <w:i/>
          <w:sz w:val="22"/>
          <w:szCs w:val="22"/>
          <w:lang w:val="cs-CZ"/>
        </w:rPr>
        <w:t xml:space="preserve"> </w:t>
      </w:r>
      <w:r w:rsidR="00EB3AA9" w:rsidRPr="00EB3AA9">
        <w:rPr>
          <w:rFonts w:asciiTheme="majorHAnsi" w:hAnsiTheme="majorHAnsi" w:cstheme="majorHAnsi"/>
          <w:sz w:val="22"/>
          <w:szCs w:val="22"/>
          <w:lang w:val="cs-CZ"/>
        </w:rPr>
        <w:t>uvedl Petr Vokřál, primátor města Brna.</w:t>
      </w:r>
    </w:p>
    <w:p w14:paraId="5D86C423" w14:textId="12BB75DC" w:rsidR="00DB28CA" w:rsidRDefault="00DB28CA" w:rsidP="00EB3AA9">
      <w:pPr>
        <w:spacing w:before="100" w:afterLines="100" w:after="240" w:line="276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Na plese se něm</w:t>
      </w:r>
      <w:r w:rsidR="00EB3AA9">
        <w:rPr>
          <w:rFonts w:ascii="Calibri" w:eastAsia="Calibri" w:hAnsi="Calibri" w:cs="Times New Roman"/>
          <w:sz w:val="22"/>
          <w:szCs w:val="22"/>
          <w:lang w:val="cs-CZ"/>
        </w:rPr>
        <w:t>ecky mluvícímu publiku představ</w:t>
      </w:r>
      <w:r w:rsidR="005501AE">
        <w:rPr>
          <w:rFonts w:ascii="Calibri" w:eastAsia="Calibri" w:hAnsi="Calibri" w:cs="Times New Roman"/>
          <w:sz w:val="22"/>
          <w:szCs w:val="22"/>
          <w:lang w:val="cs-CZ"/>
        </w:rPr>
        <w:t>í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osobnosti české kulturní scény. Operní pěvkyně Dagmar Pecková vystoup</w:t>
      </w:r>
      <w:r w:rsidR="005501AE">
        <w:rPr>
          <w:rFonts w:ascii="Calibri" w:eastAsia="Calibri" w:hAnsi="Calibri" w:cs="Times New Roman"/>
          <w:sz w:val="22"/>
          <w:szCs w:val="22"/>
          <w:lang w:val="cs-CZ"/>
        </w:rPr>
        <w:t>í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s interpretacemi písní </w:t>
      </w:r>
      <w:r w:rsidRPr="00675F05">
        <w:rPr>
          <w:rFonts w:ascii="Calibri" w:eastAsia="Calibri" w:hAnsi="Calibri" w:cs="Times New Roman"/>
          <w:sz w:val="22"/>
          <w:szCs w:val="22"/>
          <w:lang w:val="cs-CZ"/>
        </w:rPr>
        <w:t xml:space="preserve">Kurta </w:t>
      </w:r>
      <w:proofErr w:type="spellStart"/>
      <w:r w:rsidRPr="00675F05">
        <w:rPr>
          <w:rFonts w:ascii="Calibri" w:eastAsia="Calibri" w:hAnsi="Calibri" w:cs="Times New Roman"/>
          <w:sz w:val="22"/>
          <w:szCs w:val="22"/>
          <w:lang w:val="cs-CZ"/>
        </w:rPr>
        <w:t>Weilla</w:t>
      </w:r>
      <w:proofErr w:type="spellEnd"/>
      <w:r w:rsidR="00EB3AA9">
        <w:rPr>
          <w:rFonts w:ascii="Calibri" w:eastAsia="Calibri" w:hAnsi="Calibri" w:cs="Times New Roman"/>
          <w:sz w:val="22"/>
          <w:szCs w:val="22"/>
          <w:lang w:val="cs-CZ"/>
        </w:rPr>
        <w:t>, dále se představ</w:t>
      </w:r>
      <w:r w:rsidR="005501AE">
        <w:rPr>
          <w:rFonts w:ascii="Calibri" w:eastAsia="Calibri" w:hAnsi="Calibri" w:cs="Times New Roman"/>
          <w:sz w:val="22"/>
          <w:szCs w:val="22"/>
          <w:lang w:val="cs-CZ"/>
        </w:rPr>
        <w:t>í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Jan Kučera, </w:t>
      </w:r>
      <w:proofErr w:type="spellStart"/>
      <w:r w:rsidRPr="007D2286">
        <w:rPr>
          <w:rFonts w:ascii="Calibri" w:eastAsia="Calibri" w:hAnsi="Calibri" w:cs="Times New Roman"/>
          <w:sz w:val="22"/>
          <w:szCs w:val="22"/>
          <w:lang w:val="cs-CZ"/>
        </w:rPr>
        <w:t>Epoque</w:t>
      </w:r>
      <w:proofErr w:type="spellEnd"/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proofErr w:type="spellStart"/>
      <w:r w:rsidRPr="007D2286">
        <w:rPr>
          <w:rFonts w:ascii="Calibri" w:eastAsia="Calibri" w:hAnsi="Calibri" w:cs="Times New Roman"/>
          <w:sz w:val="22"/>
          <w:szCs w:val="22"/>
          <w:lang w:val="cs-CZ"/>
        </w:rPr>
        <w:t>Quartet</w:t>
      </w:r>
      <w:proofErr w:type="spellEnd"/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&amp; </w:t>
      </w:r>
      <w:proofErr w:type="spellStart"/>
      <w:r w:rsidRPr="007D2286">
        <w:rPr>
          <w:rFonts w:ascii="Calibri" w:eastAsia="Calibri" w:hAnsi="Calibri" w:cs="Times New Roman"/>
          <w:sz w:val="22"/>
          <w:szCs w:val="22"/>
          <w:lang w:val="cs-CZ"/>
        </w:rPr>
        <w:t>Epoque</w:t>
      </w:r>
      <w:proofErr w:type="spellEnd"/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proofErr w:type="spellStart"/>
      <w:r w:rsidRPr="007D2286">
        <w:rPr>
          <w:rFonts w:ascii="Calibri" w:eastAsia="Calibri" w:hAnsi="Calibri" w:cs="Times New Roman"/>
          <w:sz w:val="22"/>
          <w:szCs w:val="22"/>
          <w:lang w:val="cs-CZ"/>
        </w:rPr>
        <w:t>Orchestra</w:t>
      </w:r>
      <w:proofErr w:type="spellEnd"/>
      <w:r w:rsidRPr="007D2286">
        <w:rPr>
          <w:rFonts w:ascii="Calibri" w:eastAsia="Calibri" w:hAnsi="Calibri" w:cs="Times New Roman"/>
          <w:sz w:val="22"/>
          <w:szCs w:val="22"/>
          <w:lang w:val="cs-CZ"/>
        </w:rPr>
        <w:t>, Mi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roslav </w:t>
      </w:r>
      <w:proofErr w:type="spellStart"/>
      <w:r>
        <w:rPr>
          <w:rFonts w:ascii="Calibri" w:eastAsia="Calibri" w:hAnsi="Calibri" w:cs="Times New Roman"/>
          <w:sz w:val="22"/>
          <w:szCs w:val="22"/>
          <w:lang w:val="cs-CZ"/>
        </w:rPr>
        <w:t>Hloucal</w:t>
      </w:r>
      <w:proofErr w:type="spell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 Jazz Band a zpěvačka česko-německého původu </w:t>
      </w:r>
      <w:proofErr w:type="spellStart"/>
      <w:r>
        <w:rPr>
          <w:rFonts w:ascii="Calibri" w:eastAsia="Calibri" w:hAnsi="Calibri" w:cs="Times New Roman"/>
          <w:sz w:val="22"/>
          <w:szCs w:val="22"/>
          <w:lang w:val="cs-CZ"/>
        </w:rPr>
        <w:t>Debbi</w:t>
      </w:r>
      <w:proofErr w:type="spell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. Na Plese v Opeře se </w:t>
      </w:r>
      <w:r w:rsidR="00EB3AA9">
        <w:rPr>
          <w:rFonts w:ascii="Calibri" w:eastAsia="Calibri" w:hAnsi="Calibri" w:cs="Times New Roman"/>
          <w:sz w:val="22"/>
          <w:szCs w:val="22"/>
          <w:lang w:val="cs-CZ"/>
        </w:rPr>
        <w:t>prezent</w:t>
      </w:r>
      <w:r w:rsidR="005501AE">
        <w:rPr>
          <w:rFonts w:ascii="Calibri" w:eastAsia="Calibri" w:hAnsi="Calibri" w:cs="Times New Roman"/>
          <w:sz w:val="22"/>
          <w:szCs w:val="22"/>
          <w:lang w:val="cs-CZ"/>
        </w:rPr>
        <w:t xml:space="preserve">ují i </w:t>
      </w:r>
      <w:r>
        <w:rPr>
          <w:rFonts w:ascii="Calibri" w:eastAsia="Calibri" w:hAnsi="Calibri" w:cs="Times New Roman"/>
          <w:sz w:val="22"/>
          <w:szCs w:val="22"/>
          <w:lang w:val="cs-CZ"/>
        </w:rPr>
        <w:t>mladí designéři, o kulinářský</w:t>
      </w:r>
      <w:r w:rsidR="00EB3AA9">
        <w:rPr>
          <w:rFonts w:ascii="Calibri" w:eastAsia="Calibri" w:hAnsi="Calibri" w:cs="Times New Roman"/>
          <w:sz w:val="22"/>
          <w:szCs w:val="22"/>
          <w:lang w:val="cs-CZ"/>
        </w:rPr>
        <w:t xml:space="preserve"> zážitek se postar</w:t>
      </w:r>
      <w:r w:rsidR="005501AE">
        <w:rPr>
          <w:rFonts w:ascii="Calibri" w:eastAsia="Calibri" w:hAnsi="Calibri" w:cs="Times New Roman"/>
          <w:sz w:val="22"/>
          <w:szCs w:val="22"/>
          <w:lang w:val="cs-CZ"/>
        </w:rPr>
        <w:t>á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brněnská restaurace </w:t>
      </w:r>
      <w:proofErr w:type="spellStart"/>
      <w:r>
        <w:rPr>
          <w:rFonts w:ascii="Calibri" w:eastAsia="Calibri" w:hAnsi="Calibri" w:cs="Times New Roman"/>
          <w:sz w:val="22"/>
          <w:szCs w:val="22"/>
          <w:lang w:val="cs-CZ"/>
        </w:rPr>
        <w:t>Konfit</w:t>
      </w:r>
      <w:proofErr w:type="spellEnd"/>
      <w:r>
        <w:rPr>
          <w:rFonts w:ascii="Calibri" w:eastAsia="Calibri" w:hAnsi="Calibri" w:cs="Times New Roman"/>
          <w:sz w:val="22"/>
          <w:szCs w:val="22"/>
          <w:lang w:val="cs-CZ"/>
        </w:rPr>
        <w:t>.</w:t>
      </w:r>
    </w:p>
    <w:p w14:paraId="5D741F87" w14:textId="77777777" w:rsidR="005501AE" w:rsidRPr="005501AE" w:rsidRDefault="005501AE" w:rsidP="00F0045E">
      <w:pPr>
        <w:spacing w:after="160" w:line="259" w:lineRule="auto"/>
        <w:jc w:val="both"/>
        <w:rPr>
          <w:rFonts w:ascii="Calibri" w:eastAsia="Calibri" w:hAnsi="Calibri" w:cs="Times New Roman"/>
          <w:sz w:val="6"/>
          <w:szCs w:val="22"/>
          <w:lang w:val="cs-CZ"/>
        </w:rPr>
      </w:pPr>
    </w:p>
    <w:p w14:paraId="161F5613" w14:textId="188FBDE1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Český rok kultury v</w:t>
      </w: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> nejbližších dnech:</w:t>
      </w:r>
    </w:p>
    <w:p w14:paraId="68CD067A" w14:textId="0C4DA64E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13.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říjen</w:t>
      </w: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="00995268" w:rsidRPr="007D2286">
        <w:rPr>
          <w:rFonts w:ascii="Calibri" w:eastAsia="Calibri" w:hAnsi="Calibri" w:cs="Times New Roman"/>
          <w:sz w:val="22"/>
          <w:szCs w:val="22"/>
          <w:lang w:val="cs-CZ"/>
        </w:rPr>
        <w:t>–</w:t>
      </w:r>
      <w:r w:rsidR="0099526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Ples v Opeře Lipsko ve spolupráci s městem Brno </w:t>
      </w:r>
    </w:p>
    <w:p w14:paraId="1C7E7421" w14:textId="443CC77E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szCs w:val="22"/>
          <w:lang w:val="cs-CZ"/>
        </w:rPr>
      </w:pP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23.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říjen až 2. listopad</w:t>
      </w: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="00995268" w:rsidRPr="007D2286">
        <w:rPr>
          <w:rFonts w:ascii="Calibri" w:eastAsia="Calibri" w:hAnsi="Calibri" w:cs="Times New Roman"/>
          <w:sz w:val="22"/>
          <w:szCs w:val="22"/>
          <w:lang w:val="cs-CZ"/>
        </w:rPr>
        <w:t>–</w:t>
      </w:r>
      <w:r w:rsidR="0099526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>Interaktivní výstava o životě za První republiky na Novoměstské radnici v Lipsku (ve spolupráci s Českým centrem Berlín a městem Lipsko)</w:t>
      </w:r>
    </w:p>
    <w:p w14:paraId="3A39C87E" w14:textId="23924F72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24.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říjen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995268" w:rsidRPr="007D2286">
        <w:rPr>
          <w:rFonts w:ascii="Calibri" w:eastAsia="Calibri" w:hAnsi="Calibri" w:cs="Times New Roman"/>
          <w:sz w:val="22"/>
          <w:szCs w:val="22"/>
          <w:lang w:val="cs-CZ"/>
        </w:rPr>
        <w:t>–</w:t>
      </w:r>
      <w:r w:rsidR="0099526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>Lipský literární podzim s prezentací české literatury za účasti Kateřiny Tučkové</w:t>
      </w:r>
    </w:p>
    <w:p w14:paraId="55CD4D95" w14:textId="51EA1A35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26. – 28.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říjen</w:t>
      </w: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="00995268" w:rsidRPr="007D2286">
        <w:rPr>
          <w:rFonts w:ascii="Calibri" w:eastAsia="Calibri" w:hAnsi="Calibri" w:cs="Times New Roman"/>
          <w:sz w:val="22"/>
          <w:szCs w:val="22"/>
          <w:lang w:val="cs-CZ"/>
        </w:rPr>
        <w:t>–</w:t>
      </w:r>
      <w:r w:rsidR="0099526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675495">
        <w:rPr>
          <w:rFonts w:ascii="Calibri" w:eastAsia="Calibri" w:hAnsi="Calibri" w:cs="Times New Roman"/>
          <w:sz w:val="22"/>
          <w:szCs w:val="22"/>
          <w:lang w:val="cs-CZ"/>
        </w:rPr>
        <w:t xml:space="preserve">Designový festival </w:t>
      </w:r>
      <w:proofErr w:type="spellStart"/>
      <w:r w:rsidR="00675495">
        <w:rPr>
          <w:rFonts w:ascii="Calibri" w:eastAsia="Calibri" w:hAnsi="Calibri" w:cs="Times New Roman"/>
          <w:sz w:val="22"/>
          <w:szCs w:val="22"/>
          <w:lang w:val="cs-CZ"/>
        </w:rPr>
        <w:t>Grassim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>esse</w:t>
      </w:r>
      <w:proofErr w:type="spellEnd"/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přivítá české designéry (ve spolupráci s Moravskou galerií v Brně)</w:t>
      </w:r>
    </w:p>
    <w:p w14:paraId="402635BB" w14:textId="02BEF183" w:rsidR="00DB28CA" w:rsidRPr="007D2286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 w:rsidRPr="007D2286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28.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říjen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– Státní svátek ČR,</w:t>
      </w:r>
      <w:r w:rsidR="00611735">
        <w:rPr>
          <w:rFonts w:ascii="Calibri" w:eastAsia="Calibri" w:hAnsi="Calibri" w:cs="Times New Roman"/>
          <w:sz w:val="22"/>
          <w:szCs w:val="22"/>
          <w:lang w:val="cs-CZ"/>
        </w:rPr>
        <w:t xml:space="preserve"> 100 let od vzniku ČSR (25. říjen – r</w:t>
      </w:r>
      <w:bookmarkStart w:id="0" w:name="_GoBack"/>
      <w:bookmarkEnd w:id="0"/>
      <w:r w:rsidRPr="007D2286">
        <w:rPr>
          <w:rFonts w:ascii="Calibri" w:eastAsia="Calibri" w:hAnsi="Calibri" w:cs="Times New Roman"/>
          <w:sz w:val="22"/>
          <w:szCs w:val="22"/>
          <w:lang w:val="cs-CZ"/>
        </w:rPr>
        <w:t>ecepce na Velvyslanectví ČR v Berlíně s prezentací města Brno)</w:t>
      </w:r>
    </w:p>
    <w:p w14:paraId="0AB442C6" w14:textId="0894E74C" w:rsidR="005501AE" w:rsidRDefault="00DB28CA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2. a 3. listopad</w:t>
      </w:r>
      <w:r w:rsidRPr="007D2286">
        <w:rPr>
          <w:rFonts w:ascii="Calibri" w:eastAsia="Calibri" w:hAnsi="Calibri" w:cs="Times New Roman"/>
          <w:sz w:val="22"/>
          <w:szCs w:val="22"/>
          <w:lang w:val="cs-CZ"/>
        </w:rPr>
        <w:t xml:space="preserve"> – Kolokvium o TGM na Univerzitě Lipsko (ve spolupráci s Českým centrem Berlín)</w:t>
      </w:r>
    </w:p>
    <w:p w14:paraId="5379F951" w14:textId="77777777" w:rsidR="005501AE" w:rsidRDefault="005501AE" w:rsidP="005501AE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CD5F07C" w14:textId="4BF0951B" w:rsidR="00DB7A45" w:rsidRPr="005501AE" w:rsidRDefault="00DB7A45" w:rsidP="00F0045E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cs-CZ"/>
        </w:rPr>
      </w:pPr>
      <w:r w:rsidRPr="00D258E8">
        <w:rPr>
          <w:rFonts w:asciiTheme="majorHAnsi" w:hAnsiTheme="majorHAnsi" w:cstheme="majorHAnsi"/>
          <w:sz w:val="22"/>
          <w:szCs w:val="22"/>
          <w:lang w:val="cs-CZ"/>
        </w:rPr>
        <w:t>Z pověření Ministerstva kultury České republiky projekt realizuje Moravská zemská knihovna. Jejími nejbližšími partnery jsou vedle Lipského knižního veletrhu: Velvyslanectví Č</w:t>
      </w:r>
      <w:r w:rsidR="00F0045E">
        <w:rPr>
          <w:rFonts w:asciiTheme="majorHAnsi" w:hAnsiTheme="majorHAnsi" w:cstheme="majorHAnsi"/>
          <w:sz w:val="22"/>
          <w:szCs w:val="22"/>
          <w:lang w:val="cs-CZ"/>
        </w:rPr>
        <w:t xml:space="preserve">eské republiky v </w:t>
      </w:r>
      <w:r w:rsidRPr="00D258E8">
        <w:rPr>
          <w:rFonts w:asciiTheme="majorHAnsi" w:hAnsiTheme="majorHAnsi" w:cstheme="majorHAnsi"/>
          <w:sz w:val="22"/>
          <w:szCs w:val="22"/>
          <w:lang w:val="cs-CZ"/>
        </w:rPr>
        <w:t xml:space="preserve">Německu, Generální konzulát České republiky v Drážďanech, partnerská města Lipsko a Brno, Česká centra v Německu a Rakousku, </w:t>
      </w:r>
      <w:r w:rsidR="00DE1F39">
        <w:rPr>
          <w:rFonts w:asciiTheme="majorHAnsi" w:hAnsiTheme="majorHAnsi" w:cstheme="majorHAnsi"/>
          <w:sz w:val="22"/>
          <w:szCs w:val="22"/>
          <w:lang w:val="cs-CZ"/>
        </w:rPr>
        <w:t>Česko-německý</w:t>
      </w:r>
      <w:r w:rsidRPr="00D258E8">
        <w:rPr>
          <w:rFonts w:asciiTheme="majorHAnsi" w:hAnsiTheme="majorHAnsi" w:cstheme="majorHAnsi"/>
          <w:sz w:val="22"/>
          <w:szCs w:val="22"/>
          <w:lang w:val="cs-CZ"/>
        </w:rPr>
        <w:t xml:space="preserve"> fond budoucnosti, Goethe-Institut v Praze a řada dalších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kooperačních </w:t>
      </w:r>
      <w:r w:rsidRPr="00D258E8">
        <w:rPr>
          <w:rFonts w:asciiTheme="majorHAnsi" w:hAnsiTheme="majorHAnsi" w:cstheme="majorHAnsi"/>
          <w:sz w:val="22"/>
          <w:szCs w:val="22"/>
          <w:lang w:val="cs-CZ"/>
        </w:rPr>
        <w:t>partner</w:t>
      </w:r>
      <w:r>
        <w:rPr>
          <w:rFonts w:asciiTheme="majorHAnsi" w:hAnsiTheme="majorHAnsi" w:cstheme="majorHAnsi"/>
          <w:sz w:val="22"/>
          <w:szCs w:val="22"/>
          <w:lang w:val="cs-CZ"/>
        </w:rPr>
        <w:t>ů a kulturních institucí v České republice,</w:t>
      </w:r>
      <w:r w:rsidRPr="00D258E8">
        <w:rPr>
          <w:rFonts w:asciiTheme="majorHAnsi" w:hAnsiTheme="majorHAnsi" w:cstheme="majorHAnsi"/>
          <w:sz w:val="22"/>
          <w:szCs w:val="22"/>
          <w:lang w:val="cs-CZ"/>
        </w:rPr>
        <w:t xml:space="preserve"> Německu</w:t>
      </w:r>
      <w:r>
        <w:rPr>
          <w:rFonts w:asciiTheme="majorHAnsi" w:hAnsiTheme="majorHAnsi" w:cstheme="majorHAnsi"/>
          <w:sz w:val="22"/>
          <w:szCs w:val="22"/>
          <w:lang w:val="cs-CZ"/>
        </w:rPr>
        <w:t>, Rakousku i Švýcarsku</w:t>
      </w:r>
      <w:r w:rsidRPr="00D258E8">
        <w:rPr>
          <w:rFonts w:asciiTheme="majorHAnsi" w:hAnsiTheme="majorHAnsi" w:cstheme="majorHAnsi"/>
          <w:sz w:val="22"/>
          <w:szCs w:val="22"/>
          <w:lang w:val="cs-CZ"/>
        </w:rPr>
        <w:t>.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r w:rsidRPr="0099425C">
        <w:rPr>
          <w:rFonts w:asciiTheme="majorHAnsi" w:hAnsiTheme="majorHAnsi" w:cstheme="majorHAnsi"/>
          <w:sz w:val="22"/>
          <w:szCs w:val="22"/>
          <w:lang w:val="cs-CZ"/>
        </w:rPr>
        <w:t xml:space="preserve">Obyvatelé německojazyčné oblasti se </w:t>
      </w:r>
      <w:r>
        <w:rPr>
          <w:rFonts w:asciiTheme="majorHAnsi" w:hAnsiTheme="majorHAnsi" w:cstheme="majorHAnsi"/>
          <w:sz w:val="22"/>
          <w:szCs w:val="22"/>
          <w:lang w:val="cs-CZ"/>
        </w:rPr>
        <w:t xml:space="preserve">tak </w:t>
      </w:r>
      <w:r w:rsidRPr="0099425C">
        <w:rPr>
          <w:rFonts w:asciiTheme="majorHAnsi" w:hAnsiTheme="majorHAnsi" w:cstheme="majorHAnsi"/>
          <w:sz w:val="22"/>
          <w:szCs w:val="22"/>
          <w:lang w:val="cs-CZ"/>
        </w:rPr>
        <w:t xml:space="preserve">mohou seznámit s českou literaturou, kulturou i myšlením. Obdobnou možnost, poznat současnou německou literaturu, bude mít </w:t>
      </w:r>
      <w:r w:rsidR="005501AE">
        <w:rPr>
          <w:rFonts w:asciiTheme="majorHAnsi" w:hAnsiTheme="majorHAnsi" w:cstheme="majorHAnsi"/>
          <w:sz w:val="22"/>
          <w:szCs w:val="22"/>
          <w:lang w:val="cs-CZ"/>
        </w:rPr>
        <w:t xml:space="preserve">i </w:t>
      </w:r>
      <w:r w:rsidRPr="0099425C">
        <w:rPr>
          <w:rFonts w:asciiTheme="majorHAnsi" w:hAnsiTheme="majorHAnsi" w:cstheme="majorHAnsi"/>
          <w:sz w:val="22"/>
          <w:szCs w:val="22"/>
          <w:lang w:val="cs-CZ"/>
        </w:rPr>
        <w:t>publikum v</w:t>
      </w:r>
      <w:r w:rsidR="005501AE">
        <w:rPr>
          <w:rFonts w:asciiTheme="majorHAnsi" w:hAnsiTheme="majorHAnsi" w:cstheme="majorHAnsi"/>
          <w:sz w:val="22"/>
          <w:szCs w:val="22"/>
          <w:lang w:val="cs-CZ"/>
        </w:rPr>
        <w:t> České republice.</w:t>
      </w:r>
    </w:p>
    <w:p w14:paraId="0598A5F8" w14:textId="77777777" w:rsidR="002C1904" w:rsidRDefault="002C1904" w:rsidP="00DB7A45">
      <w:pPr>
        <w:spacing w:before="100" w:after="100" w:line="276" w:lineRule="auto"/>
        <w:rPr>
          <w:rFonts w:asciiTheme="majorHAnsi" w:hAnsiTheme="majorHAnsi" w:cstheme="majorHAnsi"/>
          <w:sz w:val="22"/>
          <w:szCs w:val="22"/>
          <w:lang w:val="cs-CZ"/>
        </w:rPr>
      </w:pPr>
    </w:p>
    <w:p w14:paraId="396D13E4" w14:textId="275BBE1A" w:rsidR="00DB7A45" w:rsidRDefault="00DB7A45" w:rsidP="00DB7A45">
      <w:pPr>
        <w:spacing w:before="100" w:after="100" w:line="276" w:lineRule="auto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Kontakt:</w:t>
      </w:r>
    </w:p>
    <w:p w14:paraId="28A0DF61" w14:textId="27ACFBD2" w:rsidR="00DB7A45" w:rsidRDefault="00DB7A45" w:rsidP="00DB7A45">
      <w:pPr>
        <w:spacing w:before="100" w:after="100" w:line="276" w:lineRule="auto"/>
        <w:rPr>
          <w:rFonts w:asciiTheme="majorHAnsi" w:hAnsiTheme="majorHAnsi" w:cstheme="majorHAnsi"/>
          <w:b/>
          <w:sz w:val="22"/>
          <w:szCs w:val="22"/>
          <w:lang w:val="cs-CZ"/>
        </w:rPr>
      </w:pPr>
      <w:r>
        <w:rPr>
          <w:rFonts w:asciiTheme="majorHAnsi" w:hAnsiTheme="majorHAnsi" w:cstheme="majorHAnsi"/>
          <w:b/>
          <w:sz w:val="22"/>
          <w:szCs w:val="22"/>
          <w:lang w:val="cs-CZ"/>
        </w:rPr>
        <w:t>Klára Přibylová</w:t>
      </w:r>
      <w:r w:rsidR="002F12E5">
        <w:rPr>
          <w:rFonts w:asciiTheme="majorHAnsi" w:hAnsiTheme="majorHAnsi" w:cstheme="majorHAnsi"/>
          <w:b/>
          <w:sz w:val="22"/>
          <w:szCs w:val="22"/>
          <w:lang w:val="cs-CZ"/>
        </w:rPr>
        <w:t xml:space="preserve"> </w:t>
      </w:r>
      <w:r w:rsidR="002F12E5" w:rsidRPr="002F12E5">
        <w:rPr>
          <w:rFonts w:asciiTheme="majorHAnsi" w:hAnsiTheme="majorHAnsi" w:cstheme="majorHAnsi"/>
          <w:sz w:val="22"/>
          <w:szCs w:val="22"/>
          <w:lang w:val="cs-CZ"/>
        </w:rPr>
        <w:t>(Public relations)</w:t>
      </w:r>
    </w:p>
    <w:p w14:paraId="7E7D0CAF" w14:textId="50EF7C41" w:rsidR="00DB7A45" w:rsidRDefault="005501AE" w:rsidP="00DB7A45">
      <w:pPr>
        <w:spacing w:before="100" w:after="100"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Moravská zemská knihovna, </w:t>
      </w:r>
      <w:r w:rsidR="00DB7A45" w:rsidRPr="00EE453C">
        <w:rPr>
          <w:rFonts w:asciiTheme="majorHAnsi" w:hAnsiTheme="majorHAnsi" w:cstheme="majorHAnsi"/>
          <w:sz w:val="22"/>
          <w:szCs w:val="22"/>
          <w:lang w:val="cs-CZ"/>
        </w:rPr>
        <w:t xml:space="preserve">Kounicova 65a, 601 87 Brno </w:t>
      </w:r>
    </w:p>
    <w:p w14:paraId="7C2B48C0" w14:textId="25271FC5" w:rsidR="007A7CFF" w:rsidRDefault="00DB7A45" w:rsidP="00DB7A45">
      <w:pPr>
        <w:spacing w:before="100" w:after="100" w:line="276" w:lineRule="auto"/>
        <w:rPr>
          <w:rStyle w:val="Hypertextovodkaz"/>
          <w:rFonts w:asciiTheme="majorHAnsi" w:hAnsiTheme="majorHAnsi" w:cstheme="majorHAnsi"/>
          <w:sz w:val="22"/>
          <w:szCs w:val="22"/>
          <w:lang w:val="cs-CZ"/>
        </w:rPr>
      </w:pPr>
      <w:r w:rsidRPr="00EE453C">
        <w:rPr>
          <w:rFonts w:asciiTheme="majorHAnsi" w:hAnsiTheme="majorHAnsi" w:cstheme="majorHAnsi"/>
          <w:sz w:val="22"/>
          <w:szCs w:val="22"/>
          <w:lang w:val="cs-CZ"/>
        </w:rPr>
        <w:t>tel: +420 541 646</w:t>
      </w:r>
      <w:r w:rsidR="005501AE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EE453C">
        <w:rPr>
          <w:rFonts w:asciiTheme="majorHAnsi" w:hAnsiTheme="majorHAnsi" w:cstheme="majorHAnsi"/>
          <w:sz w:val="22"/>
          <w:szCs w:val="22"/>
          <w:lang w:val="cs-CZ"/>
        </w:rPr>
        <w:t>270</w:t>
      </w:r>
      <w:r w:rsidR="005501AE">
        <w:rPr>
          <w:rFonts w:asciiTheme="majorHAnsi" w:hAnsiTheme="majorHAnsi" w:cstheme="majorHAnsi"/>
          <w:sz w:val="22"/>
          <w:szCs w:val="22"/>
          <w:lang w:val="cs-CZ"/>
        </w:rPr>
        <w:t xml:space="preserve">; </w:t>
      </w:r>
      <w:r w:rsidRPr="00EE453C">
        <w:rPr>
          <w:rFonts w:asciiTheme="majorHAnsi" w:hAnsiTheme="majorHAnsi" w:cstheme="majorHAnsi"/>
          <w:sz w:val="22"/>
          <w:szCs w:val="22"/>
          <w:lang w:val="cs-CZ"/>
        </w:rPr>
        <w:t xml:space="preserve">e-mail: </w:t>
      </w:r>
      <w:hyperlink r:id="rId8" w:history="1">
        <w:r w:rsidR="002C1904" w:rsidRPr="00D97C6D">
          <w:rPr>
            <w:rStyle w:val="Hypertextovodkaz"/>
            <w:rFonts w:asciiTheme="majorHAnsi" w:hAnsiTheme="majorHAnsi" w:cstheme="majorHAnsi"/>
            <w:sz w:val="22"/>
            <w:szCs w:val="22"/>
            <w:lang w:val="cs-CZ"/>
          </w:rPr>
          <w:t>Klara.Pribylova@mzk.cz</w:t>
        </w:r>
      </w:hyperlink>
    </w:p>
    <w:p w14:paraId="13EC71E5" w14:textId="68BA3270" w:rsidR="002C1904" w:rsidRPr="00F0045E" w:rsidRDefault="002C1904" w:rsidP="00DB7A45">
      <w:pPr>
        <w:spacing w:before="100" w:after="100" w:line="276" w:lineRule="auto"/>
        <w:rPr>
          <w:rFonts w:asciiTheme="majorHAnsi" w:hAnsiTheme="majorHAnsi" w:cstheme="majorHAnsi"/>
          <w:sz w:val="22"/>
          <w:szCs w:val="22"/>
          <w:lang w:val="cs-CZ"/>
        </w:rPr>
      </w:pPr>
      <w:r>
        <w:rPr>
          <w:rFonts w:asciiTheme="majorHAnsi" w:hAnsiTheme="majorHAnsi" w:cstheme="majorHAnsi"/>
          <w:sz w:val="22"/>
          <w:szCs w:val="22"/>
          <w:lang w:val="cs-CZ"/>
        </w:rPr>
        <w:t xml:space="preserve">Více informací naleznete </w:t>
      </w:r>
      <w:proofErr w:type="gramStart"/>
      <w:r>
        <w:rPr>
          <w:rFonts w:asciiTheme="majorHAnsi" w:hAnsiTheme="majorHAnsi" w:cstheme="majorHAnsi"/>
          <w:sz w:val="22"/>
          <w:szCs w:val="22"/>
          <w:lang w:val="cs-CZ"/>
        </w:rPr>
        <w:t>na</w:t>
      </w:r>
      <w:proofErr w:type="gramEnd"/>
      <w:r>
        <w:rPr>
          <w:rFonts w:asciiTheme="majorHAnsi" w:hAnsiTheme="majorHAnsi" w:cstheme="majorHAnsi"/>
          <w:sz w:val="22"/>
          <w:szCs w:val="22"/>
          <w:lang w:val="cs-CZ"/>
        </w:rPr>
        <w:t xml:space="preserve">: </w:t>
      </w:r>
      <w:hyperlink r:id="rId9" w:history="1">
        <w:r w:rsidRPr="005C19C0">
          <w:rPr>
            <w:rStyle w:val="Hypertextovodkaz"/>
            <w:rFonts w:asciiTheme="majorHAnsi" w:hAnsiTheme="majorHAnsi" w:cstheme="majorHAnsi"/>
            <w:sz w:val="22"/>
            <w:szCs w:val="22"/>
            <w:lang w:val="cs-CZ"/>
          </w:rPr>
          <w:t>http://ahojleipzig2019.de/</w:t>
        </w:r>
      </w:hyperlink>
    </w:p>
    <w:sectPr w:rsidR="002C1904" w:rsidRPr="00F0045E" w:rsidSect="0099425C">
      <w:headerReference w:type="default" r:id="rId10"/>
      <w:type w:val="continuous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8A93" w14:textId="77777777" w:rsidR="00B817ED" w:rsidRDefault="00B817ED" w:rsidP="006B355D">
      <w:r>
        <w:separator/>
      </w:r>
    </w:p>
  </w:endnote>
  <w:endnote w:type="continuationSeparator" w:id="0">
    <w:p w14:paraId="4E3BF2FE" w14:textId="77777777" w:rsidR="00B817ED" w:rsidRDefault="00B817E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ron Neue">
    <w:altName w:val="Arial"/>
    <w:charset w:val="00"/>
    <w:family w:val="auto"/>
    <w:pitch w:val="variable"/>
    <w:sig w:usb0="00000001" w:usb1="00002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25B3" w14:textId="77777777" w:rsidR="00B817ED" w:rsidRDefault="00B817ED" w:rsidP="006B355D">
      <w:r>
        <w:separator/>
      </w:r>
    </w:p>
  </w:footnote>
  <w:footnote w:type="continuationSeparator" w:id="0">
    <w:p w14:paraId="56CF2C32" w14:textId="77777777" w:rsidR="00B817ED" w:rsidRDefault="00B817E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A2A" w14:textId="77777777" w:rsidR="006B355D" w:rsidRDefault="006B355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48CB5F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45AF1"/>
    <w:multiLevelType w:val="hybridMultilevel"/>
    <w:tmpl w:val="FC0AAC10"/>
    <w:lvl w:ilvl="0" w:tplc="87CAD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A"/>
    <w:rsid w:val="00024A0C"/>
    <w:rsid w:val="00142167"/>
    <w:rsid w:val="00172461"/>
    <w:rsid w:val="001A78C8"/>
    <w:rsid w:val="0029150B"/>
    <w:rsid w:val="002C1904"/>
    <w:rsid w:val="002F0AB0"/>
    <w:rsid w:val="002F12E5"/>
    <w:rsid w:val="00365CA9"/>
    <w:rsid w:val="003F4F3A"/>
    <w:rsid w:val="00507CA3"/>
    <w:rsid w:val="00522D5F"/>
    <w:rsid w:val="005501AE"/>
    <w:rsid w:val="005545F3"/>
    <w:rsid w:val="005A6E4C"/>
    <w:rsid w:val="00611735"/>
    <w:rsid w:val="006223DD"/>
    <w:rsid w:val="006250D9"/>
    <w:rsid w:val="00675495"/>
    <w:rsid w:val="006B355D"/>
    <w:rsid w:val="006B5D26"/>
    <w:rsid w:val="006D7786"/>
    <w:rsid w:val="007205C0"/>
    <w:rsid w:val="007662DD"/>
    <w:rsid w:val="007839D8"/>
    <w:rsid w:val="00792723"/>
    <w:rsid w:val="007A7CFF"/>
    <w:rsid w:val="007B2997"/>
    <w:rsid w:val="007D6659"/>
    <w:rsid w:val="0099425C"/>
    <w:rsid w:val="00995268"/>
    <w:rsid w:val="009F4962"/>
    <w:rsid w:val="00A11F27"/>
    <w:rsid w:val="00A7387D"/>
    <w:rsid w:val="00A86900"/>
    <w:rsid w:val="00AF26F3"/>
    <w:rsid w:val="00B65282"/>
    <w:rsid w:val="00B817ED"/>
    <w:rsid w:val="00C14E3A"/>
    <w:rsid w:val="00C97A1A"/>
    <w:rsid w:val="00CC734F"/>
    <w:rsid w:val="00CD33A6"/>
    <w:rsid w:val="00D70045"/>
    <w:rsid w:val="00DB28CA"/>
    <w:rsid w:val="00DB6BAF"/>
    <w:rsid w:val="00DB7A45"/>
    <w:rsid w:val="00DE1F39"/>
    <w:rsid w:val="00EB185C"/>
    <w:rsid w:val="00EB3AA9"/>
    <w:rsid w:val="00EE453C"/>
    <w:rsid w:val="00F0045E"/>
    <w:rsid w:val="00F05C8E"/>
    <w:rsid w:val="00F863E7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F34E2"/>
  <w14:defaultImageDpi w14:val="300"/>
  <w15:docId w15:val="{D21B4CB4-D45A-4A4C-9810-FD68EB9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character" w:styleId="Hypertextovodkaz">
    <w:name w:val="Hyperlink"/>
    <w:basedOn w:val="Standardnpsmoodstavce"/>
    <w:uiPriority w:val="99"/>
    <w:unhideWhenUsed/>
    <w:rsid w:val="00EE4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Pribylova@m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hojleipzig2019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DF5D24-D2C3-4B40-AA89-10208127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Hrdina</dc:creator>
  <cp:keywords/>
  <dc:description/>
  <cp:lastModifiedBy>MZK</cp:lastModifiedBy>
  <cp:revision>22</cp:revision>
  <cp:lastPrinted>2018-10-08T10:44:00Z</cp:lastPrinted>
  <dcterms:created xsi:type="dcterms:W3CDTF">2018-10-08T07:23:00Z</dcterms:created>
  <dcterms:modified xsi:type="dcterms:W3CDTF">2018-10-11T08:43:00Z</dcterms:modified>
</cp:coreProperties>
</file>