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EA" w:rsidRDefault="00F70CEA" w:rsidP="00102875">
      <w:pPr>
        <w:rPr>
          <w:rFonts w:ascii="Myriad Pro" w:hAnsi="Myriad Pro" w:cs="Arial"/>
          <w:b/>
          <w:noProof/>
          <w:sz w:val="48"/>
          <w:szCs w:val="48"/>
          <w:lang w:eastAsia="cs-CZ"/>
        </w:rPr>
      </w:pPr>
    </w:p>
    <w:p w:rsidR="00102875" w:rsidRPr="00F70CEA" w:rsidRDefault="00E84A67" w:rsidP="00102875">
      <w:pPr>
        <w:rPr>
          <w:rFonts w:ascii="Myriad Pro" w:hAnsi="Myriad Pro" w:cs="Arial"/>
          <w:b/>
          <w:sz w:val="48"/>
          <w:szCs w:val="48"/>
        </w:rPr>
      </w:pPr>
      <w:r w:rsidRPr="00F70CEA">
        <w:rPr>
          <w:rFonts w:ascii="Myriad Pro" w:hAnsi="Myriad Pro" w:cs="Arial"/>
          <w:b/>
          <w:i/>
          <w:noProof/>
          <w:sz w:val="48"/>
          <w:szCs w:val="48"/>
          <w:lang w:eastAsia="cs-CZ"/>
        </w:rPr>
        <w:t>Výzkumy v knihovnách</w:t>
      </w:r>
      <w:r w:rsidRPr="00F70CEA">
        <w:rPr>
          <w:rFonts w:ascii="Myriad Pro" w:hAnsi="Myriad Pro" w:cs="Arial"/>
          <w:b/>
          <w:i/>
          <w:sz w:val="48"/>
          <w:szCs w:val="48"/>
        </w:rPr>
        <w:br/>
      </w:r>
      <w:r w:rsidRPr="00F70CEA">
        <w:rPr>
          <w:rFonts w:ascii="Myriad Pro" w:hAnsi="Myriad Pro" w:cs="Arial"/>
          <w:b/>
          <w:sz w:val="28"/>
          <w:szCs w:val="28"/>
        </w:rPr>
        <w:t>Osnova praktického školení</w:t>
      </w:r>
    </w:p>
    <w:p w:rsidR="00E84A67" w:rsidRDefault="00E84A67" w:rsidP="00102875"/>
    <w:p w:rsidR="00E84A67" w:rsidRPr="00E84A67" w:rsidRDefault="00E84A67" w:rsidP="00102875">
      <w:pPr>
        <w:rPr>
          <w:rFonts w:ascii="Myriad Pro" w:hAnsi="Myriad Pro"/>
          <w:i/>
        </w:rPr>
      </w:pPr>
      <w:r w:rsidRPr="00E84A67">
        <w:rPr>
          <w:rFonts w:ascii="Myriad Pro" w:hAnsi="Myriad Pro"/>
          <w:i/>
        </w:rPr>
        <w:t xml:space="preserve">Lektorky: </w:t>
      </w:r>
      <w:r>
        <w:rPr>
          <w:rFonts w:ascii="Myriad Pro" w:hAnsi="Myriad Pro"/>
          <w:i/>
        </w:rPr>
        <w:br/>
      </w:r>
      <w:r w:rsidRPr="00E84A67">
        <w:rPr>
          <w:rFonts w:ascii="Myriad Pro" w:hAnsi="Myriad Pro"/>
          <w:i/>
        </w:rPr>
        <w:t>Ladislava Suchá (PARTSIP/KISK),</w:t>
      </w:r>
      <w:r>
        <w:rPr>
          <w:rFonts w:ascii="Myriad Pro" w:hAnsi="Myriad Pro"/>
          <w:i/>
        </w:rPr>
        <w:br/>
      </w:r>
      <w:r w:rsidRPr="00E84A67">
        <w:rPr>
          <w:rFonts w:ascii="Myriad Pro" w:hAnsi="Myriad Pro"/>
          <w:i/>
        </w:rPr>
        <w:t>Gabriela Šimková, Zuzana Vrbová (Vyzkumy.knihovna.cz)</w:t>
      </w:r>
    </w:p>
    <w:p w:rsidR="00E84A67" w:rsidRDefault="00E84A67" w:rsidP="0010287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544"/>
      </w:tblGrid>
      <w:tr w:rsidR="00264D56" w:rsidRPr="00E84A67" w:rsidTr="00E84A67">
        <w:tc>
          <w:tcPr>
            <w:tcW w:w="1668" w:type="dxa"/>
          </w:tcPr>
          <w:p w:rsidR="00264D56" w:rsidRPr="00E84A67" w:rsidRDefault="00264D56" w:rsidP="00102875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E84A67">
              <w:rPr>
                <w:rFonts w:ascii="Myriad Pro" w:hAnsi="Myriad Pro"/>
                <w:b/>
                <w:sz w:val="24"/>
                <w:szCs w:val="24"/>
              </w:rPr>
              <w:t>Čas</w:t>
            </w:r>
          </w:p>
        </w:tc>
        <w:tc>
          <w:tcPr>
            <w:tcW w:w="7544" w:type="dxa"/>
          </w:tcPr>
          <w:p w:rsidR="00264D56" w:rsidRPr="00E84A67" w:rsidRDefault="00264D56" w:rsidP="00102875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E84A67">
              <w:rPr>
                <w:rFonts w:ascii="Myriad Pro" w:hAnsi="Myriad Pro"/>
                <w:b/>
                <w:sz w:val="24"/>
                <w:szCs w:val="24"/>
              </w:rPr>
              <w:t>Program</w:t>
            </w:r>
          </w:p>
        </w:tc>
      </w:tr>
      <w:tr w:rsidR="00102875" w:rsidRPr="00E84A67" w:rsidTr="00E84A67">
        <w:tc>
          <w:tcPr>
            <w:tcW w:w="1668" w:type="dxa"/>
          </w:tcPr>
          <w:p w:rsidR="00102875" w:rsidRPr="00E84A67" w:rsidRDefault="00102875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9:00-9:30</w:t>
            </w:r>
          </w:p>
        </w:tc>
        <w:tc>
          <w:tcPr>
            <w:tcW w:w="7544" w:type="dxa"/>
          </w:tcPr>
          <w:p w:rsidR="00102875" w:rsidRPr="00E84A67" w:rsidRDefault="00102875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Design služeb v knihovně a výzkumy (úvod)</w:t>
            </w:r>
          </w:p>
          <w:p w:rsidR="00264D56" w:rsidRPr="00E84A67" w:rsidRDefault="00264D56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Standard VKIS</w:t>
            </w:r>
          </w:p>
        </w:tc>
      </w:tr>
      <w:tr w:rsidR="00102875" w:rsidRPr="00E84A67" w:rsidTr="00E84A67">
        <w:tc>
          <w:tcPr>
            <w:tcW w:w="1668" w:type="dxa"/>
          </w:tcPr>
          <w:p w:rsidR="00102875" w:rsidRPr="00E84A67" w:rsidRDefault="00102875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9:30-10:30</w:t>
            </w:r>
          </w:p>
        </w:tc>
        <w:tc>
          <w:tcPr>
            <w:tcW w:w="7544" w:type="dxa"/>
          </w:tcPr>
          <w:p w:rsidR="00102875" w:rsidRPr="00E84A67" w:rsidRDefault="00102875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Druhy výzkumů</w:t>
            </w:r>
          </w:p>
          <w:p w:rsidR="00102875" w:rsidRPr="00E84A67" w:rsidRDefault="00264D56" w:rsidP="00102875">
            <w:pPr>
              <w:pStyle w:val="Odstavecseseznamem"/>
              <w:numPr>
                <w:ilvl w:val="0"/>
                <w:numId w:val="2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K</w:t>
            </w:r>
            <w:r w:rsidR="00102875" w:rsidRPr="00E84A67">
              <w:rPr>
                <w:rFonts w:ascii="Myriad Pro" w:hAnsi="Myriad Pro"/>
                <w:sz w:val="24"/>
                <w:szCs w:val="24"/>
              </w:rPr>
              <w:t>valitativní vs. kvantitativní</w:t>
            </w:r>
          </w:p>
          <w:p w:rsidR="00102875" w:rsidRPr="00E84A67" w:rsidRDefault="00264D56" w:rsidP="00102875">
            <w:pPr>
              <w:pStyle w:val="Odstavecseseznamem"/>
              <w:numPr>
                <w:ilvl w:val="0"/>
                <w:numId w:val="2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P</w:t>
            </w:r>
            <w:r w:rsidR="00102875" w:rsidRPr="00E84A67">
              <w:rPr>
                <w:rFonts w:ascii="Myriad Pro" w:hAnsi="Myriad Pro"/>
                <w:sz w:val="24"/>
                <w:szCs w:val="24"/>
              </w:rPr>
              <w:t>ozorování</w:t>
            </w:r>
          </w:p>
          <w:p w:rsidR="00102875" w:rsidRPr="00E84A67" w:rsidRDefault="00264D56" w:rsidP="00102875">
            <w:pPr>
              <w:pStyle w:val="Odstavecseseznamem"/>
              <w:numPr>
                <w:ilvl w:val="0"/>
                <w:numId w:val="2"/>
              </w:numPr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E84A67">
              <w:rPr>
                <w:rFonts w:ascii="Myriad Pro" w:hAnsi="Myriad Pro"/>
                <w:sz w:val="24"/>
                <w:szCs w:val="24"/>
              </w:rPr>
              <w:t>B</w:t>
            </w:r>
            <w:r w:rsidR="00102875" w:rsidRPr="00E84A67">
              <w:rPr>
                <w:rFonts w:ascii="Myriad Pro" w:hAnsi="Myriad Pro"/>
                <w:sz w:val="24"/>
                <w:szCs w:val="24"/>
              </w:rPr>
              <w:t>lackboardy</w:t>
            </w:r>
            <w:proofErr w:type="spellEnd"/>
            <w:r w:rsidR="00102875" w:rsidRPr="00E84A67">
              <w:rPr>
                <w:rFonts w:ascii="Myriad Pro" w:hAnsi="Myriad Pro"/>
                <w:sz w:val="24"/>
                <w:szCs w:val="24"/>
              </w:rPr>
              <w:t>, hlasování, ankety</w:t>
            </w:r>
          </w:p>
          <w:p w:rsidR="00102875" w:rsidRPr="00E84A67" w:rsidRDefault="00264D56" w:rsidP="00102875">
            <w:pPr>
              <w:pStyle w:val="Odstavecseseznamem"/>
              <w:numPr>
                <w:ilvl w:val="0"/>
                <w:numId w:val="2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R</w:t>
            </w:r>
            <w:r w:rsidR="00102875" w:rsidRPr="00E84A67">
              <w:rPr>
                <w:rFonts w:ascii="Myriad Pro" w:hAnsi="Myriad Pro"/>
                <w:sz w:val="24"/>
                <w:szCs w:val="24"/>
              </w:rPr>
              <w:t xml:space="preserve">ozhovory a </w:t>
            </w:r>
            <w:proofErr w:type="spellStart"/>
            <w:r w:rsidR="00102875" w:rsidRPr="00E84A67">
              <w:rPr>
                <w:rFonts w:ascii="Myriad Pro" w:hAnsi="Myriad Pro"/>
                <w:sz w:val="24"/>
                <w:szCs w:val="24"/>
              </w:rPr>
              <w:t>focus</w:t>
            </w:r>
            <w:proofErr w:type="spellEnd"/>
            <w:r w:rsidR="00102875" w:rsidRPr="00E84A67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="00102875" w:rsidRPr="00E84A67">
              <w:rPr>
                <w:rFonts w:ascii="Myriad Pro" w:hAnsi="Myriad Pro"/>
                <w:sz w:val="24"/>
                <w:szCs w:val="24"/>
              </w:rPr>
              <w:t>group</w:t>
            </w:r>
            <w:proofErr w:type="spellEnd"/>
          </w:p>
          <w:p w:rsidR="00102875" w:rsidRPr="00E84A67" w:rsidRDefault="00264D56" w:rsidP="00102875">
            <w:pPr>
              <w:pStyle w:val="Odstavecseseznamem"/>
              <w:numPr>
                <w:ilvl w:val="0"/>
                <w:numId w:val="2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D</w:t>
            </w:r>
            <w:r w:rsidR="00102875" w:rsidRPr="00E84A67">
              <w:rPr>
                <w:rFonts w:ascii="Myriad Pro" w:hAnsi="Myriad Pro"/>
                <w:sz w:val="24"/>
                <w:szCs w:val="24"/>
              </w:rPr>
              <w:t>otazníky</w:t>
            </w:r>
          </w:p>
          <w:p w:rsidR="00102875" w:rsidRPr="00E84A67" w:rsidRDefault="00264D56" w:rsidP="00102875">
            <w:pPr>
              <w:pStyle w:val="Odstavecseseznamem"/>
              <w:numPr>
                <w:ilvl w:val="0"/>
                <w:numId w:val="2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T</w:t>
            </w:r>
            <w:r w:rsidR="00102875" w:rsidRPr="00E84A67">
              <w:rPr>
                <w:rFonts w:ascii="Myriad Pro" w:hAnsi="Myriad Pro"/>
                <w:sz w:val="24"/>
                <w:szCs w:val="24"/>
              </w:rPr>
              <w:t xml:space="preserve">echniky sloužící pro strategické plánování: </w:t>
            </w:r>
            <w:proofErr w:type="spellStart"/>
            <w:r w:rsidR="00102875" w:rsidRPr="00E84A67">
              <w:rPr>
                <w:rFonts w:ascii="Myriad Pro" w:hAnsi="Myriad Pro"/>
                <w:sz w:val="24"/>
                <w:szCs w:val="24"/>
              </w:rPr>
              <w:t>word</w:t>
            </w:r>
            <w:proofErr w:type="spellEnd"/>
            <w:r w:rsidR="00102875" w:rsidRPr="00E84A67">
              <w:rPr>
                <w:rFonts w:ascii="Myriad Pro" w:hAnsi="Myriad Pro"/>
                <w:sz w:val="24"/>
                <w:szCs w:val="24"/>
              </w:rPr>
              <w:t xml:space="preserve"> café, metoda 4D, ne-konference</w:t>
            </w:r>
          </w:p>
        </w:tc>
      </w:tr>
      <w:tr w:rsidR="00102875" w:rsidRPr="00E84A67" w:rsidTr="00E84A67">
        <w:tc>
          <w:tcPr>
            <w:tcW w:w="1668" w:type="dxa"/>
          </w:tcPr>
          <w:p w:rsidR="00102875" w:rsidRPr="00E84A67" w:rsidRDefault="00264D56" w:rsidP="00264D56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10:30-10:45</w:t>
            </w:r>
          </w:p>
        </w:tc>
        <w:tc>
          <w:tcPr>
            <w:tcW w:w="7544" w:type="dxa"/>
          </w:tcPr>
          <w:p w:rsidR="00102875" w:rsidRPr="00E84A67" w:rsidRDefault="00264D56" w:rsidP="00102875">
            <w:pPr>
              <w:rPr>
                <w:rFonts w:ascii="Myriad Pro" w:hAnsi="Myriad Pro"/>
                <w:i/>
                <w:sz w:val="24"/>
                <w:szCs w:val="24"/>
              </w:rPr>
            </w:pPr>
            <w:r w:rsidRPr="00E84A67">
              <w:rPr>
                <w:rFonts w:ascii="Myriad Pro" w:hAnsi="Myriad Pro"/>
                <w:i/>
                <w:sz w:val="24"/>
                <w:szCs w:val="24"/>
              </w:rPr>
              <w:t>Přestávka</w:t>
            </w:r>
          </w:p>
        </w:tc>
      </w:tr>
      <w:tr w:rsidR="00102875" w:rsidRPr="00E84A67" w:rsidTr="00E84A67">
        <w:tc>
          <w:tcPr>
            <w:tcW w:w="1668" w:type="dxa"/>
          </w:tcPr>
          <w:p w:rsidR="00102875" w:rsidRPr="00E84A67" w:rsidRDefault="00264D56" w:rsidP="00264D56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10:45-12:15</w:t>
            </w:r>
          </w:p>
        </w:tc>
        <w:tc>
          <w:tcPr>
            <w:tcW w:w="7544" w:type="dxa"/>
          </w:tcPr>
          <w:p w:rsidR="00102875" w:rsidRPr="00E84A67" w:rsidRDefault="00264D56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Jak na dotazníky?</w:t>
            </w:r>
          </w:p>
          <w:p w:rsidR="00264D56" w:rsidRPr="00E84A67" w:rsidRDefault="00264D56" w:rsidP="00264D56">
            <w:pPr>
              <w:pStyle w:val="Odstavecseseznamem"/>
              <w:numPr>
                <w:ilvl w:val="0"/>
                <w:numId w:val="3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Pravidla tvorby dotazníku a otázek (s konkrétními příklady)</w:t>
            </w:r>
          </w:p>
          <w:p w:rsidR="00264D56" w:rsidRPr="00E84A67" w:rsidRDefault="00264D56" w:rsidP="00264D56">
            <w:pPr>
              <w:pStyle w:val="Odstavecseseznamem"/>
              <w:numPr>
                <w:ilvl w:val="0"/>
                <w:numId w:val="3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Online vs. „offline“ výzkum</w:t>
            </w:r>
          </w:p>
          <w:p w:rsidR="00264D56" w:rsidRPr="00E84A67" w:rsidRDefault="00264D56" w:rsidP="00264D56">
            <w:pPr>
              <w:pStyle w:val="Odstavecseseznamem"/>
              <w:numPr>
                <w:ilvl w:val="0"/>
                <w:numId w:val="3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Online aplikace – jak vybrat?</w:t>
            </w:r>
          </w:p>
        </w:tc>
      </w:tr>
      <w:tr w:rsidR="00102875" w:rsidRPr="00E84A67" w:rsidTr="00E84A67">
        <w:tc>
          <w:tcPr>
            <w:tcW w:w="1668" w:type="dxa"/>
          </w:tcPr>
          <w:p w:rsidR="00102875" w:rsidRPr="00E84A67" w:rsidRDefault="00264D56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12:15-13:00</w:t>
            </w:r>
          </w:p>
        </w:tc>
        <w:tc>
          <w:tcPr>
            <w:tcW w:w="7544" w:type="dxa"/>
          </w:tcPr>
          <w:p w:rsidR="00264D56" w:rsidRPr="00E84A67" w:rsidRDefault="00264D56" w:rsidP="00264D56">
            <w:pPr>
              <w:rPr>
                <w:rFonts w:ascii="Myriad Pro" w:hAnsi="Myriad Pro"/>
                <w:i/>
                <w:sz w:val="24"/>
                <w:szCs w:val="24"/>
              </w:rPr>
            </w:pPr>
            <w:r w:rsidRPr="00E84A67">
              <w:rPr>
                <w:rFonts w:ascii="Myriad Pro" w:hAnsi="Myriad Pro"/>
                <w:i/>
                <w:sz w:val="24"/>
                <w:szCs w:val="24"/>
              </w:rPr>
              <w:t>Přestávka na oběd</w:t>
            </w:r>
          </w:p>
        </w:tc>
      </w:tr>
      <w:tr w:rsidR="00102875" w:rsidRPr="00E84A67" w:rsidTr="00E84A67">
        <w:tc>
          <w:tcPr>
            <w:tcW w:w="1668" w:type="dxa"/>
          </w:tcPr>
          <w:p w:rsidR="00102875" w:rsidRPr="00E84A67" w:rsidRDefault="00264D56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13.00-14:30</w:t>
            </w:r>
          </w:p>
        </w:tc>
        <w:tc>
          <w:tcPr>
            <w:tcW w:w="7544" w:type="dxa"/>
          </w:tcPr>
          <w:p w:rsidR="00102875" w:rsidRPr="00E84A67" w:rsidRDefault="00264D56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 xml:space="preserve">Workshop: práce s aplikací </w:t>
            </w:r>
            <w:proofErr w:type="spellStart"/>
            <w:r w:rsidRPr="00E84A67">
              <w:rPr>
                <w:rFonts w:ascii="Myriad Pro" w:hAnsi="Myriad Pro"/>
                <w:sz w:val="24"/>
                <w:szCs w:val="24"/>
              </w:rPr>
              <w:t>Survio</w:t>
            </w:r>
            <w:proofErr w:type="spellEnd"/>
            <w:r w:rsidRPr="00E84A67">
              <w:rPr>
                <w:rFonts w:ascii="Myriad Pro" w:hAnsi="Myriad Pro"/>
                <w:sz w:val="24"/>
                <w:szCs w:val="24"/>
              </w:rPr>
              <w:t xml:space="preserve"> (nabídka zvýhodněného tarifu pro knihovny)</w:t>
            </w:r>
          </w:p>
          <w:p w:rsidR="00264D56" w:rsidRPr="00E84A67" w:rsidRDefault="00264D56" w:rsidP="00264D56">
            <w:pPr>
              <w:pStyle w:val="Odstavecseseznamem"/>
              <w:numPr>
                <w:ilvl w:val="0"/>
                <w:numId w:val="5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Registrace do systému</w:t>
            </w:r>
          </w:p>
          <w:p w:rsidR="00264D56" w:rsidRPr="00E84A67" w:rsidRDefault="00264D56" w:rsidP="00264D56">
            <w:pPr>
              <w:pStyle w:val="Odstavecseseznamem"/>
              <w:numPr>
                <w:ilvl w:val="0"/>
                <w:numId w:val="5"/>
              </w:num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Tvorba dotazníku, využívání šablon</w:t>
            </w:r>
          </w:p>
        </w:tc>
      </w:tr>
      <w:tr w:rsidR="00102875" w:rsidRPr="00E84A67" w:rsidTr="00E84A67">
        <w:tc>
          <w:tcPr>
            <w:tcW w:w="1668" w:type="dxa"/>
          </w:tcPr>
          <w:p w:rsidR="00102875" w:rsidRPr="00E84A67" w:rsidRDefault="00264D56" w:rsidP="00264D56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14:30-14:45</w:t>
            </w:r>
          </w:p>
        </w:tc>
        <w:tc>
          <w:tcPr>
            <w:tcW w:w="7544" w:type="dxa"/>
          </w:tcPr>
          <w:p w:rsidR="00102875" w:rsidRPr="00E84A67" w:rsidRDefault="00FF6277" w:rsidP="00102875">
            <w:pPr>
              <w:rPr>
                <w:rFonts w:ascii="Myriad Pro" w:hAnsi="Myriad Pro"/>
                <w:i/>
                <w:sz w:val="24"/>
                <w:szCs w:val="24"/>
              </w:rPr>
            </w:pPr>
            <w:r>
              <w:rPr>
                <w:rFonts w:ascii="Myriad Pro" w:hAnsi="Myriad Pro"/>
                <w:i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3013075</wp:posOffset>
                  </wp:positionH>
                  <wp:positionV relativeFrom="paragraph">
                    <wp:posOffset>36830</wp:posOffset>
                  </wp:positionV>
                  <wp:extent cx="1938655" cy="2990850"/>
                  <wp:effectExtent l="19050" t="0" r="4445" b="0"/>
                  <wp:wrapNone/>
                  <wp:docPr id="5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4D56" w:rsidRPr="00E84A67">
              <w:rPr>
                <w:rFonts w:ascii="Myriad Pro" w:hAnsi="Myriad Pro"/>
                <w:i/>
                <w:sz w:val="24"/>
                <w:szCs w:val="24"/>
              </w:rPr>
              <w:t>Přestávka</w:t>
            </w:r>
          </w:p>
        </w:tc>
      </w:tr>
      <w:tr w:rsidR="00102875" w:rsidRPr="00E84A67" w:rsidTr="00E84A67">
        <w:tc>
          <w:tcPr>
            <w:tcW w:w="1668" w:type="dxa"/>
          </w:tcPr>
          <w:p w:rsidR="00102875" w:rsidRPr="00E84A67" w:rsidRDefault="000A6011" w:rsidP="000A601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14:45-16:00</w:t>
            </w:r>
          </w:p>
        </w:tc>
        <w:tc>
          <w:tcPr>
            <w:tcW w:w="7544" w:type="dxa"/>
          </w:tcPr>
          <w:p w:rsidR="00102875" w:rsidRDefault="00264D56" w:rsidP="00102875">
            <w:pPr>
              <w:rPr>
                <w:rFonts w:ascii="Myriad Pro" w:hAnsi="Myriad Pro"/>
                <w:sz w:val="24"/>
                <w:szCs w:val="24"/>
              </w:rPr>
            </w:pPr>
            <w:r w:rsidRPr="00E84A67">
              <w:rPr>
                <w:rFonts w:ascii="Myriad Pro" w:hAnsi="Myriad Pro"/>
                <w:sz w:val="24"/>
                <w:szCs w:val="24"/>
              </w:rPr>
              <w:t>Analýza a prezentace dat</w:t>
            </w:r>
          </w:p>
          <w:p w:rsidR="000A6011" w:rsidRPr="00E84A67" w:rsidRDefault="000A6011" w:rsidP="0010287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Představení e-</w:t>
            </w:r>
            <w:proofErr w:type="spellStart"/>
            <w:r>
              <w:rPr>
                <w:rFonts w:ascii="Myriad Pro" w:hAnsi="Myriad Pro"/>
                <w:sz w:val="24"/>
                <w:szCs w:val="24"/>
              </w:rPr>
              <w:t>learningu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Vyzkumy.knihovna.cz </w:t>
            </w:r>
          </w:p>
        </w:tc>
      </w:tr>
    </w:tbl>
    <w:p w:rsidR="00102875" w:rsidRPr="00102875" w:rsidRDefault="00102875" w:rsidP="00102875"/>
    <w:p w:rsidR="00102875" w:rsidRPr="00102875" w:rsidRDefault="00102875" w:rsidP="00264D56"/>
    <w:sectPr w:rsidR="00102875" w:rsidRPr="00102875" w:rsidSect="005E62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0C" w:rsidRDefault="00D2330C" w:rsidP="00FF6277">
      <w:pPr>
        <w:spacing w:after="0" w:line="240" w:lineRule="auto"/>
      </w:pPr>
      <w:r>
        <w:separator/>
      </w:r>
    </w:p>
  </w:endnote>
  <w:endnote w:type="continuationSeparator" w:id="0">
    <w:p w:rsidR="00D2330C" w:rsidRDefault="00D2330C" w:rsidP="00FF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0C" w:rsidRDefault="00D2330C" w:rsidP="00FF6277">
      <w:pPr>
        <w:spacing w:after="0" w:line="240" w:lineRule="auto"/>
      </w:pPr>
      <w:r>
        <w:separator/>
      </w:r>
    </w:p>
  </w:footnote>
  <w:footnote w:type="continuationSeparator" w:id="0">
    <w:p w:rsidR="00D2330C" w:rsidRDefault="00D2330C" w:rsidP="00FF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7" w:rsidRDefault="00FF6277">
    <w:pPr>
      <w:pStyle w:val="Zhlav"/>
    </w:pPr>
    <w:r w:rsidRPr="00FF627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3596005</wp:posOffset>
          </wp:positionH>
          <wp:positionV relativeFrom="paragraph">
            <wp:posOffset>17145</wp:posOffset>
          </wp:positionV>
          <wp:extent cx="2676525" cy="695325"/>
          <wp:effectExtent l="19050" t="0" r="9525" b="0"/>
          <wp:wrapNone/>
          <wp:docPr id="4" name="obrázek 1" descr="g45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g456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6AA"/>
    <w:multiLevelType w:val="hybridMultilevel"/>
    <w:tmpl w:val="1B32C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204B8"/>
    <w:multiLevelType w:val="hybridMultilevel"/>
    <w:tmpl w:val="87F2ED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0103968"/>
    <w:multiLevelType w:val="hybridMultilevel"/>
    <w:tmpl w:val="32649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67193"/>
    <w:multiLevelType w:val="hybridMultilevel"/>
    <w:tmpl w:val="00CE3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C6B83"/>
    <w:multiLevelType w:val="hybridMultilevel"/>
    <w:tmpl w:val="AFD4C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875"/>
    <w:rsid w:val="00041E5C"/>
    <w:rsid w:val="000A6011"/>
    <w:rsid w:val="00102875"/>
    <w:rsid w:val="00264D56"/>
    <w:rsid w:val="002A6AA3"/>
    <w:rsid w:val="005E62D0"/>
    <w:rsid w:val="00D1783A"/>
    <w:rsid w:val="00D2330C"/>
    <w:rsid w:val="00E84A67"/>
    <w:rsid w:val="00F70CEA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2875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2875"/>
    <w:pPr>
      <w:ind w:left="720"/>
      <w:contextualSpacing/>
    </w:pPr>
  </w:style>
  <w:style w:type="table" w:styleId="Mkatabulky">
    <w:name w:val="Table Grid"/>
    <w:basedOn w:val="Normlntabulka"/>
    <w:uiPriority w:val="59"/>
    <w:rsid w:val="00102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4">
    <w:name w:val="Light Shading Accent 4"/>
    <w:basedOn w:val="Normlntabulka"/>
    <w:uiPriority w:val="60"/>
    <w:rsid w:val="00264D5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Ind w:w="0" w:type="dxa"/>
      <w:tblBorders>
        <w:top w:val="single" w:sz="8" w:space="0" w:color="F5CD2D" w:themeColor="accent4"/>
        <w:bottom w:val="single" w:sz="8" w:space="0" w:color="F5CD2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8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A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F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6277"/>
  </w:style>
  <w:style w:type="paragraph" w:styleId="Zpat">
    <w:name w:val="footer"/>
    <w:basedOn w:val="Normln"/>
    <w:link w:val="ZpatChar"/>
    <w:uiPriority w:val="99"/>
    <w:semiHidden/>
    <w:unhideWhenUsed/>
    <w:rsid w:val="00FF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6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782</Characters>
  <Application>Microsoft Office Word</Application>
  <DocSecurity>0</DocSecurity>
  <Lines>43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Honza Zikuška</cp:lastModifiedBy>
  <cp:revision>3</cp:revision>
  <dcterms:created xsi:type="dcterms:W3CDTF">2012-05-20T08:08:00Z</dcterms:created>
  <dcterms:modified xsi:type="dcterms:W3CDTF">2012-05-20T08:11:00Z</dcterms:modified>
</cp:coreProperties>
</file>