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9" w:rsidRDefault="004A0D99" w:rsidP="008E6F78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Management </w:t>
      </w:r>
      <w:r w:rsidR="00270A56" w:rsidRPr="00880B05">
        <w:rPr>
          <w:b/>
        </w:rPr>
        <w:t xml:space="preserve">Frankfurtského knižního veletrhu </w:t>
      </w:r>
      <w:r>
        <w:rPr>
          <w:b/>
        </w:rPr>
        <w:t>v </w:t>
      </w:r>
      <w:r w:rsidR="00270A56" w:rsidRPr="00880B05">
        <w:rPr>
          <w:b/>
        </w:rPr>
        <w:t>Č</w:t>
      </w:r>
      <w:r>
        <w:rPr>
          <w:b/>
        </w:rPr>
        <w:t>esku</w:t>
      </w:r>
    </w:p>
    <w:p w:rsidR="00A66B7C" w:rsidRPr="004A0D99" w:rsidRDefault="004A0D99" w:rsidP="008E6F78">
      <w:pPr>
        <w:jc w:val="both"/>
        <w:rPr>
          <w:b/>
        </w:rPr>
      </w:pPr>
      <w:r w:rsidRPr="004A0D99">
        <w:t>15. června 2021</w:t>
      </w:r>
      <w:r w:rsidR="008E6F78" w:rsidRPr="004A0D99">
        <w:t xml:space="preserve"> přijal</w:t>
      </w:r>
      <w:r w:rsidR="008E6F78">
        <w:t xml:space="preserve"> ministr</w:t>
      </w:r>
      <w:r>
        <w:t xml:space="preserve"> kultury Lubomír</w:t>
      </w:r>
      <w:r w:rsidR="008E6F78">
        <w:t xml:space="preserve"> Zaorálek na půdě </w:t>
      </w:r>
      <w:r>
        <w:t>M</w:t>
      </w:r>
      <w:r w:rsidR="008E6F78">
        <w:t xml:space="preserve">inisterstva kultury </w:t>
      </w:r>
      <w:r>
        <w:t xml:space="preserve">ČR </w:t>
      </w:r>
      <w:r w:rsidR="005C169B">
        <w:t xml:space="preserve">generálního </w:t>
      </w:r>
      <w:r w:rsidR="008E6F78">
        <w:t>ředitele F</w:t>
      </w:r>
      <w:r w:rsidR="008E6F78" w:rsidRPr="008E6F78">
        <w:t>rankfurtského knižního veletrhu</w:t>
      </w:r>
      <w:r w:rsidR="008E6F78">
        <w:t xml:space="preserve"> </w:t>
      </w:r>
      <w:proofErr w:type="spellStart"/>
      <w:r w:rsidR="008E6F78">
        <w:t>Juergena</w:t>
      </w:r>
      <w:proofErr w:type="spellEnd"/>
      <w:r w:rsidR="008E6F78">
        <w:t xml:space="preserve"> </w:t>
      </w:r>
      <w:proofErr w:type="spellStart"/>
      <w:r w:rsidR="008E6F78">
        <w:t>Boose</w:t>
      </w:r>
      <w:proofErr w:type="spellEnd"/>
      <w:r w:rsidR="008E6F78">
        <w:t xml:space="preserve"> a ředitelku programové sekce čestných hostů Simone </w:t>
      </w:r>
      <w:proofErr w:type="spellStart"/>
      <w:r w:rsidR="008E6F78">
        <w:t>Bühler</w:t>
      </w:r>
      <w:proofErr w:type="spellEnd"/>
      <w:r w:rsidR="008E6F78">
        <w:t>. Tématem společného jednání byl zájem České republiky zúčastnit se v nadcházejících let</w:t>
      </w:r>
      <w:r>
        <w:t>ech frankfurtského veletrhu jako „</w:t>
      </w:r>
      <w:r w:rsidR="005C169B">
        <w:t>čestný</w:t>
      </w:r>
      <w:r w:rsidR="00E244C8">
        <w:t xml:space="preserve"> </w:t>
      </w:r>
      <w:r w:rsidR="008E6F78">
        <w:t>host</w:t>
      </w:r>
      <w:r>
        <w:t>“</w:t>
      </w:r>
      <w:r w:rsidR="008E6F78">
        <w:t xml:space="preserve">. Ministerstvo kultury chce navázat na </w:t>
      </w:r>
      <w:r w:rsidR="008E6F78" w:rsidRPr="008E6F78">
        <w:t>úspě</w:t>
      </w:r>
      <w:r w:rsidR="008E6F78">
        <w:t>šnou prezentaci</w:t>
      </w:r>
      <w:r w:rsidR="008E6F78" w:rsidRPr="008E6F78">
        <w:t xml:space="preserve"> v</w:t>
      </w:r>
      <w:r>
        <w:t> </w:t>
      </w:r>
      <w:r w:rsidR="008E6F78" w:rsidRPr="008E6F78">
        <w:t>Lipsku</w:t>
      </w:r>
      <w:r w:rsidR="00E244C8">
        <w:t xml:space="preserve">, jíž byla pověřena </w:t>
      </w:r>
      <w:r w:rsidR="00E244C8" w:rsidRPr="006D02D2">
        <w:t>Moravská zemská knihovna</w:t>
      </w:r>
      <w:r w:rsidR="002A5AC2">
        <w:t xml:space="preserve"> v Brně</w:t>
      </w:r>
      <w:r w:rsidR="005C169B">
        <w:t>. Po</w:t>
      </w:r>
      <w:r w:rsidR="00E244C8" w:rsidRPr="006D02D2">
        <w:t>star</w:t>
      </w:r>
      <w:r w:rsidR="00E244C8">
        <w:t>ala se tak</w:t>
      </w:r>
      <w:r w:rsidR="00E244C8" w:rsidRPr="006D02D2">
        <w:t xml:space="preserve"> o propagaci současn</w:t>
      </w:r>
      <w:r w:rsidR="005C169B">
        <w:t>ých překladů č</w:t>
      </w:r>
      <w:r w:rsidR="00E244C8" w:rsidRPr="006D02D2">
        <w:t>eské literatury v zahraničí. V</w:t>
      </w:r>
      <w:r w:rsidR="00E244C8">
        <w:t xml:space="preserve"> letech </w:t>
      </w:r>
      <w:r w:rsidR="00E244C8" w:rsidRPr="006D02D2">
        <w:t>2018/19 koordin</w:t>
      </w:r>
      <w:r w:rsidR="00E244C8">
        <w:t>ovala</w:t>
      </w:r>
      <w:r w:rsidR="00E244C8" w:rsidRPr="006D02D2">
        <w:t xml:space="preserve"> Český rok kultury v německojazyčných zemích, jehož vrcholem byla účast ČR jako hlavní hostující země na Lipském knižním veletrhu v březnu 2019</w:t>
      </w:r>
      <w:r w:rsidR="00E244C8">
        <w:t>, kde</w:t>
      </w:r>
      <w:r w:rsidR="00E244C8" w:rsidRPr="008E6F78">
        <w:t xml:space="preserve"> b</w:t>
      </w:r>
      <w:r w:rsidR="00E244C8">
        <w:t>ylo</w:t>
      </w:r>
      <w:r w:rsidR="00E244C8" w:rsidRPr="008E6F78">
        <w:t xml:space="preserve"> Česko </w:t>
      </w:r>
      <w:r w:rsidR="00E244C8">
        <w:t>z</w:t>
      </w:r>
      <w:r w:rsidR="00E244C8" w:rsidRPr="008E6F78">
        <w:t xml:space="preserve">astoupeno téměř 60 autorkami </w:t>
      </w:r>
      <w:r w:rsidR="002A5AC2">
        <w:t>i</w:t>
      </w:r>
      <w:r w:rsidR="00E244C8" w:rsidRPr="008E6F78">
        <w:t xml:space="preserve"> autory a </w:t>
      </w:r>
      <w:r w:rsidR="005C169B">
        <w:t>zhruba 8</w:t>
      </w:r>
      <w:r w:rsidR="00E244C8" w:rsidRPr="008E6F78">
        <w:t>0 překlady</w:t>
      </w:r>
      <w:r w:rsidR="00E244C8">
        <w:t xml:space="preserve">. </w:t>
      </w:r>
      <w:r w:rsidR="008E6F78">
        <w:t xml:space="preserve">Literatura </w:t>
      </w:r>
      <w:r w:rsidR="006D02D2">
        <w:t>patří k</w:t>
      </w:r>
      <w:r w:rsidR="008E6F78">
        <w:t xml:space="preserve"> jedn</w:t>
      </w:r>
      <w:r w:rsidR="006D02D2">
        <w:t>omu</w:t>
      </w:r>
      <w:r w:rsidR="008E6F78">
        <w:t xml:space="preserve"> ze stěžejních pilířů české kultury</w:t>
      </w:r>
      <w:r w:rsidR="006D02D2">
        <w:t xml:space="preserve"> a snahou ministerstva je přiblížit německému publiku především </w:t>
      </w:r>
      <w:r w:rsidR="00E244C8">
        <w:t xml:space="preserve">naši </w:t>
      </w:r>
      <w:r w:rsidR="006D02D2">
        <w:t>současnou liter</w:t>
      </w:r>
      <w:r w:rsidR="005C169B">
        <w:t xml:space="preserve">aturu. Frankfurtský veletrh </w:t>
      </w:r>
      <w:r w:rsidR="006D02D2">
        <w:t xml:space="preserve">nabízí zcela ojedinělou příležitost zprostředkovat rozmanitost a vrstevnatost české </w:t>
      </w:r>
      <w:r w:rsidR="005C169B">
        <w:t xml:space="preserve">kultury, zejména </w:t>
      </w:r>
      <w:r w:rsidR="006D02D2">
        <w:t xml:space="preserve">literatury </w:t>
      </w:r>
      <w:r w:rsidR="005C169B">
        <w:t xml:space="preserve">v mezinárodním měřítku, </w:t>
      </w:r>
      <w:r w:rsidR="006D02D2">
        <w:t>a prohl</w:t>
      </w:r>
      <w:r w:rsidR="00E244C8">
        <w:t>o</w:t>
      </w:r>
      <w:r w:rsidR="006D02D2">
        <w:t>u</w:t>
      </w:r>
      <w:r w:rsidR="00E244C8">
        <w:t>bit</w:t>
      </w:r>
      <w:r w:rsidR="005C169B">
        <w:t xml:space="preserve"> mj. i </w:t>
      </w:r>
      <w:r w:rsidR="006D02D2">
        <w:t xml:space="preserve">základy společného česko-německého dialogu. </w:t>
      </w:r>
    </w:p>
    <w:p w:rsidR="00FA22F2" w:rsidRDefault="00FA22F2" w:rsidP="00A46E0B">
      <w:pPr>
        <w:jc w:val="both"/>
      </w:pPr>
      <w:r w:rsidRPr="00880B05">
        <w:t xml:space="preserve">Frankfurtská delegace </w:t>
      </w:r>
      <w:r w:rsidR="004A0D99">
        <w:t>navštívila Prahu a Brno. Kromě jednání na</w:t>
      </w:r>
      <w:r w:rsidR="00A46E0B" w:rsidRPr="00880B05">
        <w:t> Minist</w:t>
      </w:r>
      <w:r w:rsidR="004A0D99">
        <w:t>erstvu kultury</w:t>
      </w:r>
      <w:r w:rsidR="00A46E0B" w:rsidRPr="00880B05">
        <w:t xml:space="preserve"> ČR </w:t>
      </w:r>
      <w:r w:rsidR="004A0D99">
        <w:t>měla s</w:t>
      </w:r>
      <w:r w:rsidR="00A46E0B" w:rsidRPr="00880B05">
        <w:t>etkání</w:t>
      </w:r>
      <w:r w:rsidR="004A0D99">
        <w:t xml:space="preserve"> mj.</w:t>
      </w:r>
      <w:r w:rsidR="00A46E0B" w:rsidRPr="00880B05">
        <w:t xml:space="preserve"> s prof. Petrem A. Bílkem</w:t>
      </w:r>
      <w:r w:rsidR="004A0D99">
        <w:t xml:space="preserve"> z</w:t>
      </w:r>
      <w:r w:rsidR="001B425C">
        <w:t xml:space="preserve"> Ústavu české literatury a komparatistiky na Filozofické fakultě Univerzity Karlovy</w:t>
      </w:r>
      <w:r w:rsidR="004A0D99">
        <w:t xml:space="preserve">, </w:t>
      </w:r>
      <w:r w:rsidR="004A0D99" w:rsidRPr="00880B05">
        <w:t xml:space="preserve">předsedou </w:t>
      </w:r>
      <w:r w:rsidR="004A0D99">
        <w:t>S</w:t>
      </w:r>
      <w:r w:rsidR="004A0D99" w:rsidRPr="00880B05">
        <w:t xml:space="preserve">vazu českých knihkupců a nakladatelů Martinem </w:t>
      </w:r>
      <w:proofErr w:type="spellStart"/>
      <w:r w:rsidR="004A0D99" w:rsidRPr="00880B05">
        <w:t>Vopěnkou</w:t>
      </w:r>
      <w:proofErr w:type="spellEnd"/>
      <w:r w:rsidR="004A0D99">
        <w:t xml:space="preserve"> a ředitelem veletrhu Svět knihy Radovanem </w:t>
      </w:r>
      <w:proofErr w:type="spellStart"/>
      <w:r w:rsidR="004A0D99">
        <w:t>Auerem</w:t>
      </w:r>
      <w:proofErr w:type="spellEnd"/>
      <w:r w:rsidR="004A0D99">
        <w:t xml:space="preserve">. Debatovala s nimi </w:t>
      </w:r>
      <w:r w:rsidR="00A46E0B" w:rsidRPr="00880B05">
        <w:t xml:space="preserve">o </w:t>
      </w:r>
      <w:r w:rsidR="004A0D99">
        <w:t xml:space="preserve">české literární scéně a </w:t>
      </w:r>
      <w:r w:rsidR="00A46E0B" w:rsidRPr="00880B05">
        <w:t>současné české literatuře</w:t>
      </w:r>
      <w:r w:rsidR="004A0D99">
        <w:t>. Management</w:t>
      </w:r>
      <w:r w:rsidR="00FB5015" w:rsidRPr="00880B05">
        <w:t xml:space="preserve"> veletrhu se </w:t>
      </w:r>
      <w:r w:rsidR="004A0D99">
        <w:t xml:space="preserve">neformálně </w:t>
      </w:r>
      <w:r w:rsidR="00FB5015" w:rsidRPr="00880B05">
        <w:t>s</w:t>
      </w:r>
      <w:r w:rsidR="004A0D99">
        <w:t>etkal</w:t>
      </w:r>
      <w:r w:rsidR="00FB5015" w:rsidRPr="00880B05">
        <w:t xml:space="preserve"> </w:t>
      </w:r>
      <w:r w:rsidR="00A46E0B" w:rsidRPr="00880B05">
        <w:t xml:space="preserve">také s některými českými autorkami a autory. </w:t>
      </w:r>
      <w:r w:rsidR="004A0D99">
        <w:t xml:space="preserve">Hosté z Frankfurtu si prohlédli historické centrum Prahy, Národní muzeum a brněnské vily </w:t>
      </w:r>
      <w:proofErr w:type="spellStart"/>
      <w:r w:rsidR="00A46E0B" w:rsidRPr="00880B05">
        <w:t>Tugendhat</w:t>
      </w:r>
      <w:proofErr w:type="spellEnd"/>
      <w:r w:rsidR="00A46E0B" w:rsidRPr="00880B05">
        <w:t xml:space="preserve"> a </w:t>
      </w:r>
      <w:proofErr w:type="spellStart"/>
      <w:r w:rsidR="00A46E0B" w:rsidRPr="00880B05">
        <w:t>Löw</w:t>
      </w:r>
      <w:proofErr w:type="spellEnd"/>
      <w:r w:rsidR="00A46E0B" w:rsidRPr="00880B05">
        <w:t xml:space="preserve">-Beer. </w:t>
      </w:r>
      <w:r w:rsidR="004A0D99">
        <w:t>Svou návštěvu zakončili v Moravské zemské knihovně</w:t>
      </w:r>
      <w:r w:rsidR="00A46E0B" w:rsidRPr="00880B05">
        <w:t xml:space="preserve"> v</w:t>
      </w:r>
      <w:r w:rsidR="004A0D99">
        <w:t xml:space="preserve"> Brně, kde </w:t>
      </w:r>
      <w:r w:rsidR="001B425C">
        <w:t xml:space="preserve">se mj. seznámili s dvěma stovkami </w:t>
      </w:r>
      <w:r w:rsidR="004A0D99">
        <w:t>knih české literatury v překladu.</w:t>
      </w:r>
    </w:p>
    <w:p w:rsidR="00E244C8" w:rsidRDefault="002A5AC2">
      <w:pPr>
        <w:jc w:val="both"/>
      </w:pPr>
      <w:r>
        <w:rPr>
          <w:rStyle w:val="jlqj4b"/>
        </w:rPr>
        <w:t>Frankfurtský knižní veletrh je největším mezinárodním knižním veletrhem a místem setkávání klíčových expertů z oblasti literatury, vzdělávání, filmového průmyslu a vědy.</w:t>
      </w:r>
      <w:r>
        <w:rPr>
          <w:rStyle w:val="viiyi"/>
        </w:rPr>
        <w:t xml:space="preserve"> </w:t>
      </w:r>
      <w:r>
        <w:rPr>
          <w:rStyle w:val="jlqj4b"/>
        </w:rPr>
        <w:t xml:space="preserve">Jedním z hlavních fokusů veletrhu je od roku 1976 každoročně se měnící čestný host, který návštěvníkům prezentuje svůj knižní trh, </w:t>
      </w:r>
      <w:r w:rsidR="004A0D99">
        <w:rPr>
          <w:rStyle w:val="jlqj4b"/>
        </w:rPr>
        <w:t xml:space="preserve">svou </w:t>
      </w:r>
      <w:r>
        <w:rPr>
          <w:rStyle w:val="jlqj4b"/>
        </w:rPr>
        <w:t>literaturu a kulturu.</w:t>
      </w:r>
      <w:r>
        <w:rPr>
          <w:rStyle w:val="viiyi"/>
        </w:rPr>
        <w:t xml:space="preserve"> </w:t>
      </w:r>
      <w:r>
        <w:rPr>
          <w:rStyle w:val="jlqj4b"/>
        </w:rPr>
        <w:t>Frankfurtský knižní veletrh je také zodpovědný za účast německých vydavatelů na mezinárodních knižních veletrzích a po celý rok na nich pořádá odborné akce.</w:t>
      </w:r>
      <w:r>
        <w:rPr>
          <w:rStyle w:val="viiyi"/>
        </w:rPr>
        <w:t xml:space="preserve"> </w:t>
      </w:r>
      <w:r>
        <w:rPr>
          <w:rStyle w:val="jlqj4b"/>
        </w:rPr>
        <w:t xml:space="preserve">Frankfurtský knižní veletrh je dceřinou společností </w:t>
      </w:r>
      <w:proofErr w:type="spellStart"/>
      <w:r>
        <w:rPr>
          <w:rStyle w:val="jlqj4b"/>
        </w:rPr>
        <w:t>Börsenverein</w:t>
      </w:r>
      <w:proofErr w:type="spellEnd"/>
      <w:r>
        <w:rPr>
          <w:rStyle w:val="jlqj4b"/>
        </w:rPr>
        <w:t xml:space="preserve"> des </w:t>
      </w:r>
      <w:proofErr w:type="spellStart"/>
      <w:r>
        <w:rPr>
          <w:rStyle w:val="jlqj4b"/>
        </w:rPr>
        <w:t>Deutschen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Buchhandels</w:t>
      </w:r>
      <w:proofErr w:type="spellEnd"/>
      <w:r>
        <w:rPr>
          <w:rStyle w:val="jlqj4b"/>
        </w:rPr>
        <w:t>.</w:t>
      </w:r>
    </w:p>
    <w:sectPr w:rsidR="00E2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8"/>
    <w:rsid w:val="000C40A1"/>
    <w:rsid w:val="001B425C"/>
    <w:rsid w:val="00270A56"/>
    <w:rsid w:val="002A5AC2"/>
    <w:rsid w:val="00434A62"/>
    <w:rsid w:val="004A0D99"/>
    <w:rsid w:val="005C169B"/>
    <w:rsid w:val="006D02D2"/>
    <w:rsid w:val="00880B05"/>
    <w:rsid w:val="008E6F78"/>
    <w:rsid w:val="00A46E0B"/>
    <w:rsid w:val="00A66B7C"/>
    <w:rsid w:val="00AD4A6C"/>
    <w:rsid w:val="00E244C8"/>
    <w:rsid w:val="00FA22F2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87004-097C-4D86-A5FD-BE72E60A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2A5AC2"/>
  </w:style>
  <w:style w:type="character" w:customStyle="1" w:styleId="jlqj4b">
    <w:name w:val="jlqj4b"/>
    <w:basedOn w:val="Standardnpsmoodstavce"/>
    <w:rsid w:val="002A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MZK</cp:lastModifiedBy>
  <cp:revision>2</cp:revision>
  <dcterms:created xsi:type="dcterms:W3CDTF">2021-06-17T11:36:00Z</dcterms:created>
  <dcterms:modified xsi:type="dcterms:W3CDTF">2021-06-17T11:36:00Z</dcterms:modified>
</cp:coreProperties>
</file>