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F" w:rsidRPr="006140EF" w:rsidRDefault="006140EF" w:rsidP="006140EF">
      <w:pPr>
        <w:pStyle w:val="Bezmezer"/>
        <w:rPr>
          <w:rFonts w:ascii="Arial" w:hAnsi="Arial" w:cs="Arial"/>
          <w:b/>
        </w:rPr>
      </w:pPr>
      <w:r w:rsidRPr="006140EF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DC4DC8F" wp14:editId="544E0FF9">
            <wp:simplePos x="0" y="0"/>
            <wp:positionH relativeFrom="margin">
              <wp:posOffset>3190240</wp:posOffset>
            </wp:positionH>
            <wp:positionV relativeFrom="margin">
              <wp:posOffset>-82550</wp:posOffset>
            </wp:positionV>
            <wp:extent cx="1906905" cy="377825"/>
            <wp:effectExtent l="0" t="0" r="0" b="3175"/>
            <wp:wrapSquare wrapText="bothSides"/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EF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C7A760" wp14:editId="736CDCEC">
            <wp:simplePos x="0" y="0"/>
            <wp:positionH relativeFrom="margin">
              <wp:posOffset>5300345</wp:posOffset>
            </wp:positionH>
            <wp:positionV relativeFrom="margin">
              <wp:posOffset>-106045</wp:posOffset>
            </wp:positionV>
            <wp:extent cx="513715" cy="402590"/>
            <wp:effectExtent l="0" t="0" r="635" b="0"/>
            <wp:wrapSquare wrapText="bothSides"/>
            <wp:docPr id="7" name="Obrázek 7" descr="oči b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či b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EF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643BC7" wp14:editId="4A56064D">
            <wp:simplePos x="0" y="0"/>
            <wp:positionH relativeFrom="margin">
              <wp:posOffset>1746250</wp:posOffset>
            </wp:positionH>
            <wp:positionV relativeFrom="margin">
              <wp:posOffset>-76835</wp:posOffset>
            </wp:positionV>
            <wp:extent cx="1208405" cy="372110"/>
            <wp:effectExtent l="0" t="0" r="0" b="8890"/>
            <wp:wrapSquare wrapText="bothSides"/>
            <wp:docPr id="6" name="Obrázek 6" descr="mzk log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zk logo čer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EF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3C9CF9" wp14:editId="6D5EF6F6">
            <wp:simplePos x="0" y="0"/>
            <wp:positionH relativeFrom="margin">
              <wp:posOffset>67310</wp:posOffset>
            </wp:positionH>
            <wp:positionV relativeFrom="margin">
              <wp:posOffset>-27940</wp:posOffset>
            </wp:positionV>
            <wp:extent cx="1381125" cy="323215"/>
            <wp:effectExtent l="0" t="0" r="9525" b="635"/>
            <wp:wrapSquare wrapText="bothSides"/>
            <wp:docPr id="5" name="Obrázek 5" descr="brn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rno čer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EF" w:rsidRPr="006140EF" w:rsidRDefault="006140EF" w:rsidP="006140EF">
      <w:pPr>
        <w:pStyle w:val="Bezmezer"/>
        <w:rPr>
          <w:rFonts w:ascii="Arial" w:hAnsi="Arial" w:cs="Arial"/>
        </w:rPr>
      </w:pPr>
    </w:p>
    <w:p w:rsidR="006140EF" w:rsidRPr="006140EF" w:rsidRDefault="006140EF" w:rsidP="001A4884">
      <w:pPr>
        <w:pStyle w:val="Bezmezer"/>
        <w:jc w:val="center"/>
        <w:rPr>
          <w:rFonts w:ascii="Arial" w:hAnsi="Arial" w:cs="Arial"/>
        </w:rPr>
      </w:pPr>
    </w:p>
    <w:p w:rsidR="004D7B9E" w:rsidRPr="006140EF" w:rsidRDefault="00F8242C" w:rsidP="001A4884">
      <w:pPr>
        <w:pStyle w:val="Bezmezer"/>
        <w:jc w:val="center"/>
        <w:rPr>
          <w:rFonts w:ascii="Arial" w:hAnsi="Arial" w:cs="Arial"/>
          <w:b/>
        </w:rPr>
      </w:pPr>
      <w:r w:rsidRPr="006140EF">
        <w:rPr>
          <w:rFonts w:ascii="Arial" w:hAnsi="Arial" w:cs="Arial"/>
          <w:b/>
        </w:rPr>
        <w:t>Tisková zpráva</w:t>
      </w:r>
    </w:p>
    <w:p w:rsidR="006140EF" w:rsidRPr="006140EF" w:rsidRDefault="006140EF" w:rsidP="001A4884">
      <w:pPr>
        <w:pStyle w:val="Bezmezer"/>
        <w:jc w:val="center"/>
        <w:rPr>
          <w:rFonts w:ascii="Arial" w:hAnsi="Arial" w:cs="Arial"/>
          <w:b/>
        </w:rPr>
      </w:pPr>
    </w:p>
    <w:p w:rsidR="00597762" w:rsidRDefault="00597762" w:rsidP="001A4884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Oči Brna</w:t>
      </w:r>
    </w:p>
    <w:p w:rsidR="00F8242C" w:rsidRPr="006140EF" w:rsidRDefault="00F8242C" w:rsidP="001A4884">
      <w:pPr>
        <w:pStyle w:val="Bezmezer"/>
        <w:jc w:val="center"/>
        <w:rPr>
          <w:rFonts w:ascii="Arial" w:hAnsi="Arial" w:cs="Arial"/>
          <w:b/>
        </w:rPr>
      </w:pPr>
      <w:r w:rsidRPr="006140EF">
        <w:rPr>
          <w:rFonts w:ascii="Arial" w:hAnsi="Arial" w:cs="Arial"/>
          <w:b/>
        </w:rPr>
        <w:t>31. ledna 2018</w:t>
      </w:r>
    </w:p>
    <w:p w:rsidR="00F8242C" w:rsidRPr="006140EF" w:rsidRDefault="00597762" w:rsidP="001A4884">
      <w:pPr>
        <w:pStyle w:val="Bezmezer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Dernisáž</w:t>
      </w:r>
      <w:proofErr w:type="spellEnd"/>
      <w:r>
        <w:rPr>
          <w:rFonts w:ascii="Arial" w:hAnsi="Arial" w:cs="Arial"/>
          <w:b/>
        </w:rPr>
        <w:t xml:space="preserve"> výstavy </w:t>
      </w:r>
      <w:r w:rsidR="00F8242C" w:rsidRPr="00597762">
        <w:rPr>
          <w:rFonts w:ascii="Arial" w:hAnsi="Arial" w:cs="Arial"/>
          <w:b/>
          <w:i/>
        </w:rPr>
        <w:t>Miloš Stehlík. Milovník krásna</w:t>
      </w:r>
    </w:p>
    <w:p w:rsidR="00F8242C" w:rsidRPr="006140EF" w:rsidRDefault="00F8242C" w:rsidP="001A4884">
      <w:pPr>
        <w:pStyle w:val="Bezmezer"/>
        <w:rPr>
          <w:rFonts w:ascii="Arial" w:hAnsi="Arial" w:cs="Arial"/>
          <w:b/>
        </w:rPr>
      </w:pPr>
    </w:p>
    <w:p w:rsidR="00D45D7E" w:rsidRDefault="00C82D95" w:rsidP="006140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31. ledna 2018 v 17 hodin se v konferenčním sál</w:t>
      </w:r>
      <w:r w:rsidR="00543500">
        <w:rPr>
          <w:rFonts w:ascii="Arial" w:hAnsi="Arial" w:cs="Arial"/>
          <w:b/>
        </w:rPr>
        <w:t>e Moravské zemské knihovny konala</w:t>
      </w:r>
      <w:r>
        <w:rPr>
          <w:rFonts w:ascii="Arial" w:hAnsi="Arial" w:cs="Arial"/>
          <w:b/>
        </w:rPr>
        <w:t xml:space="preserve"> slavnostní </w:t>
      </w:r>
      <w:proofErr w:type="spellStart"/>
      <w:r>
        <w:rPr>
          <w:rFonts w:ascii="Arial" w:hAnsi="Arial" w:cs="Arial"/>
          <w:b/>
        </w:rPr>
        <w:t>dernisáž</w:t>
      </w:r>
      <w:proofErr w:type="spellEnd"/>
      <w:r>
        <w:rPr>
          <w:rFonts w:ascii="Arial" w:hAnsi="Arial" w:cs="Arial"/>
          <w:b/>
        </w:rPr>
        <w:t xml:space="preserve"> výstavy z cyklu Oči Brna – </w:t>
      </w:r>
      <w:r w:rsidRPr="00C82D95">
        <w:rPr>
          <w:rFonts w:ascii="Arial" w:hAnsi="Arial" w:cs="Arial"/>
          <w:b/>
          <w:i/>
        </w:rPr>
        <w:t>Miloš Stehlík. Milovník krásna</w:t>
      </w:r>
      <w:r w:rsidR="00D45D7E">
        <w:rPr>
          <w:rFonts w:ascii="Arial" w:hAnsi="Arial" w:cs="Arial"/>
          <w:b/>
        </w:rPr>
        <w:t>.</w:t>
      </w:r>
    </w:p>
    <w:p w:rsidR="009D4DF5" w:rsidRDefault="009D4DF5" w:rsidP="006140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Kurátorka výstavy představila osobnost Miloše Stehlíka, významného historika umění, </w:t>
      </w:r>
      <w:r w:rsidRPr="006140EF">
        <w:rPr>
          <w:rFonts w:ascii="Arial" w:hAnsi="Arial" w:cs="Arial"/>
          <w:b/>
        </w:rPr>
        <w:t>jednoho z předních pracovníků památkové péče na Moravě, ale zároveň i pedagoga</w:t>
      </w:r>
      <w:r>
        <w:rPr>
          <w:rFonts w:ascii="Arial" w:hAnsi="Arial" w:cs="Arial"/>
          <w:b/>
        </w:rPr>
        <w:t>, sběratele, mecenáše a básníka</w:t>
      </w:r>
      <w:r w:rsidR="005B7CE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 přiblížila výstavu </w:t>
      </w:r>
      <w:r w:rsidRPr="009D4DF5">
        <w:rPr>
          <w:rFonts w:ascii="Arial" w:hAnsi="Arial" w:cs="Arial"/>
          <w:b/>
          <w:i/>
        </w:rPr>
        <w:t>Miloš Stehlík. Milovník krásna</w:t>
      </w:r>
      <w:r w:rsidR="005B7CE6">
        <w:rPr>
          <w:rFonts w:ascii="Arial" w:hAnsi="Arial" w:cs="Arial"/>
          <w:b/>
        </w:rPr>
        <w:t>, jež rozebírá všechny uvedené oblasti</w:t>
      </w:r>
      <w:r>
        <w:rPr>
          <w:rFonts w:ascii="Arial" w:hAnsi="Arial" w:cs="Arial"/>
          <w:b/>
        </w:rPr>
        <w:t>, kterým se prof. Mi</w:t>
      </w:r>
      <w:r w:rsidR="005B7CE6">
        <w:rPr>
          <w:rFonts w:ascii="Arial" w:hAnsi="Arial" w:cs="Arial"/>
          <w:b/>
        </w:rPr>
        <w:t>loš Stehlík celoživotně věnuje.</w:t>
      </w:r>
      <w:r>
        <w:rPr>
          <w:rFonts w:ascii="Arial" w:hAnsi="Arial" w:cs="Arial"/>
          <w:b/>
        </w:rPr>
        <w:t xml:space="preserve"> </w:t>
      </w:r>
      <w:r w:rsidR="005B7CE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aké </w:t>
      </w:r>
      <w:r w:rsidR="00973149">
        <w:rPr>
          <w:rFonts w:ascii="Arial" w:hAnsi="Arial" w:cs="Arial"/>
          <w:b/>
        </w:rPr>
        <w:t xml:space="preserve">byl uveden </w:t>
      </w:r>
      <w:r w:rsidR="005B7CE6">
        <w:rPr>
          <w:rFonts w:ascii="Arial" w:hAnsi="Arial" w:cs="Arial"/>
          <w:b/>
        </w:rPr>
        <w:t xml:space="preserve">nedávno vydaný </w:t>
      </w:r>
      <w:r>
        <w:rPr>
          <w:rFonts w:ascii="Arial" w:hAnsi="Arial" w:cs="Arial"/>
          <w:b/>
        </w:rPr>
        <w:t>stejnojmenný doprovodný výstavní katalog.</w:t>
      </w:r>
    </w:p>
    <w:p w:rsidR="00D45D7E" w:rsidRDefault="009D4DF5" w:rsidP="006140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Součástí </w:t>
      </w:r>
      <w:r w:rsidR="005B7CE6">
        <w:rPr>
          <w:rFonts w:ascii="Arial" w:hAnsi="Arial" w:cs="Arial"/>
          <w:b/>
        </w:rPr>
        <w:t xml:space="preserve">oficiální části </w:t>
      </w:r>
      <w:r>
        <w:rPr>
          <w:rFonts w:ascii="Arial" w:hAnsi="Arial" w:cs="Arial"/>
          <w:b/>
        </w:rPr>
        <w:t>programu byla</w:t>
      </w:r>
      <w:r w:rsidR="00543500">
        <w:rPr>
          <w:rFonts w:ascii="Arial" w:hAnsi="Arial" w:cs="Arial"/>
          <w:b/>
        </w:rPr>
        <w:t xml:space="preserve"> autorská recitace</w:t>
      </w:r>
      <w:r w:rsidR="00D45D7E">
        <w:rPr>
          <w:rFonts w:ascii="Arial" w:hAnsi="Arial" w:cs="Arial"/>
          <w:b/>
        </w:rPr>
        <w:t xml:space="preserve"> básní Miloše Stehlíka ze sbírek </w:t>
      </w:r>
      <w:r w:rsidR="00D45D7E">
        <w:rPr>
          <w:rFonts w:ascii="Arial" w:hAnsi="Arial" w:cs="Arial"/>
          <w:b/>
          <w:i/>
        </w:rPr>
        <w:t>O </w:t>
      </w:r>
      <w:r w:rsidR="00D45D7E" w:rsidRPr="00D45D7E">
        <w:rPr>
          <w:rFonts w:ascii="Arial" w:hAnsi="Arial" w:cs="Arial"/>
          <w:b/>
          <w:i/>
        </w:rPr>
        <w:t>životě, lásce a smrti</w:t>
      </w:r>
      <w:r w:rsidR="00D45D7E">
        <w:rPr>
          <w:rFonts w:ascii="Arial" w:hAnsi="Arial" w:cs="Arial"/>
          <w:b/>
        </w:rPr>
        <w:t xml:space="preserve">, </w:t>
      </w:r>
      <w:r w:rsidR="00D45D7E" w:rsidRPr="00D45D7E">
        <w:rPr>
          <w:rFonts w:ascii="Arial" w:hAnsi="Arial" w:cs="Arial"/>
          <w:b/>
          <w:i/>
        </w:rPr>
        <w:t>Šero v úsvitu</w:t>
      </w:r>
      <w:r w:rsidR="00D45D7E">
        <w:rPr>
          <w:rFonts w:ascii="Arial" w:hAnsi="Arial" w:cs="Arial"/>
          <w:b/>
        </w:rPr>
        <w:t xml:space="preserve"> a </w:t>
      </w:r>
      <w:r w:rsidR="00D45D7E" w:rsidRPr="00D45D7E">
        <w:rPr>
          <w:rFonts w:ascii="Arial" w:hAnsi="Arial" w:cs="Arial"/>
          <w:b/>
          <w:i/>
        </w:rPr>
        <w:t xml:space="preserve">Zářné </w:t>
      </w:r>
      <w:proofErr w:type="spellStart"/>
      <w:r w:rsidR="00D45D7E" w:rsidRPr="00D45D7E">
        <w:rPr>
          <w:rFonts w:ascii="Arial" w:hAnsi="Arial" w:cs="Arial"/>
          <w:b/>
          <w:i/>
        </w:rPr>
        <w:t>marno</w:t>
      </w:r>
      <w:proofErr w:type="spellEnd"/>
      <w:r w:rsidR="00973149">
        <w:rPr>
          <w:rFonts w:ascii="Arial" w:hAnsi="Arial" w:cs="Arial"/>
          <w:b/>
        </w:rPr>
        <w:t xml:space="preserve"> a</w:t>
      </w:r>
      <w:r w:rsidR="00461455">
        <w:rPr>
          <w:rFonts w:ascii="Arial" w:hAnsi="Arial" w:cs="Arial"/>
          <w:b/>
        </w:rPr>
        <w:t xml:space="preserve"> </w:t>
      </w:r>
      <w:r w:rsidR="005B7CE6">
        <w:rPr>
          <w:rFonts w:ascii="Arial" w:hAnsi="Arial" w:cs="Arial"/>
          <w:b/>
        </w:rPr>
        <w:t>krátká přednáška o tom, jak lze chápat umělecké dílo</w:t>
      </w:r>
      <w:r w:rsidR="00D45D7E">
        <w:rPr>
          <w:rFonts w:ascii="Arial" w:hAnsi="Arial" w:cs="Arial"/>
          <w:b/>
        </w:rPr>
        <w:t>.</w:t>
      </w:r>
    </w:p>
    <w:p w:rsidR="00461455" w:rsidRDefault="00461455" w:rsidP="006140EF">
      <w:pPr>
        <w:pStyle w:val="Bezmezer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Dernisáž</w:t>
      </w:r>
      <w:proofErr w:type="spellEnd"/>
      <w:r>
        <w:rPr>
          <w:rFonts w:ascii="Arial" w:hAnsi="Arial" w:cs="Arial"/>
          <w:b/>
        </w:rPr>
        <w:t xml:space="preserve"> hudebně doprovodilo </w:t>
      </w:r>
      <w:proofErr w:type="spellStart"/>
      <w:r>
        <w:rPr>
          <w:rFonts w:ascii="Arial" w:hAnsi="Arial" w:cs="Arial"/>
          <w:b/>
        </w:rPr>
        <w:t>Graffovo</w:t>
      </w:r>
      <w:proofErr w:type="spellEnd"/>
      <w:r>
        <w:rPr>
          <w:rFonts w:ascii="Arial" w:hAnsi="Arial" w:cs="Arial"/>
          <w:b/>
        </w:rPr>
        <w:t xml:space="preserve"> kvarteto 1. a 4. větou smyčcového kvartetu č. 1 </w:t>
      </w:r>
      <w:r w:rsidRPr="00D45D7E">
        <w:rPr>
          <w:rFonts w:ascii="Arial" w:hAnsi="Arial" w:cs="Arial"/>
          <w:b/>
          <w:i/>
        </w:rPr>
        <w:t xml:space="preserve">Z podnětu L. N. </w:t>
      </w:r>
      <w:proofErr w:type="spellStart"/>
      <w:r w:rsidRPr="00D45D7E">
        <w:rPr>
          <w:rFonts w:ascii="Arial" w:hAnsi="Arial" w:cs="Arial"/>
          <w:b/>
          <w:i/>
        </w:rPr>
        <w:t>Tostého</w:t>
      </w:r>
      <w:proofErr w:type="spellEnd"/>
      <w:r w:rsidRPr="00D45D7E">
        <w:rPr>
          <w:rFonts w:ascii="Arial" w:hAnsi="Arial" w:cs="Arial"/>
          <w:b/>
          <w:i/>
        </w:rPr>
        <w:t xml:space="preserve"> </w:t>
      </w:r>
      <w:proofErr w:type="spellStart"/>
      <w:r w:rsidRPr="00D45D7E">
        <w:rPr>
          <w:rFonts w:ascii="Arial" w:hAnsi="Arial" w:cs="Arial"/>
          <w:b/>
          <w:i/>
        </w:rPr>
        <w:t>Kreutzerovy</w:t>
      </w:r>
      <w:proofErr w:type="spellEnd"/>
      <w:r w:rsidRPr="00D45D7E">
        <w:rPr>
          <w:rFonts w:ascii="Arial" w:hAnsi="Arial" w:cs="Arial"/>
          <w:b/>
          <w:i/>
        </w:rPr>
        <w:t xml:space="preserve"> sonáty</w:t>
      </w:r>
      <w:r>
        <w:rPr>
          <w:rFonts w:ascii="Arial" w:hAnsi="Arial" w:cs="Arial"/>
          <w:b/>
        </w:rPr>
        <w:t xml:space="preserve"> Leoše Janáčka a výběrem ze suity pro smyčcové kvarteto </w:t>
      </w:r>
      <w:r w:rsidRPr="00D45D7E">
        <w:rPr>
          <w:rFonts w:ascii="Arial" w:hAnsi="Arial" w:cs="Arial"/>
          <w:b/>
          <w:i/>
        </w:rPr>
        <w:t xml:space="preserve">I </w:t>
      </w:r>
      <w:proofErr w:type="spellStart"/>
      <w:r w:rsidRPr="00D45D7E">
        <w:rPr>
          <w:rFonts w:ascii="Arial" w:hAnsi="Arial" w:cs="Arial"/>
          <w:b/>
          <w:i/>
        </w:rPr>
        <w:t>secreti</w:t>
      </w:r>
      <w:proofErr w:type="spellEnd"/>
      <w:r w:rsidRPr="00D45D7E">
        <w:rPr>
          <w:rFonts w:ascii="Arial" w:hAnsi="Arial" w:cs="Arial"/>
          <w:b/>
          <w:i/>
        </w:rPr>
        <w:t xml:space="preserve"> desiderii </w:t>
      </w:r>
      <w:proofErr w:type="spellStart"/>
      <w:r w:rsidRPr="00D45D7E">
        <w:rPr>
          <w:rFonts w:ascii="Arial" w:hAnsi="Arial" w:cs="Arial"/>
          <w:b/>
          <w:i/>
        </w:rPr>
        <w:t>del</w:t>
      </w:r>
      <w:proofErr w:type="spellEnd"/>
      <w:r w:rsidRPr="00D45D7E">
        <w:rPr>
          <w:rFonts w:ascii="Arial" w:hAnsi="Arial" w:cs="Arial"/>
          <w:b/>
          <w:i/>
        </w:rPr>
        <w:t xml:space="preserve"> </w:t>
      </w:r>
      <w:proofErr w:type="spellStart"/>
      <w:r w:rsidRPr="00D45D7E">
        <w:rPr>
          <w:rFonts w:ascii="Arial" w:hAnsi="Arial" w:cs="Arial"/>
          <w:b/>
          <w:i/>
        </w:rPr>
        <w:t>cacciatore</w:t>
      </w:r>
      <w:proofErr w:type="spellEnd"/>
      <w:r>
        <w:rPr>
          <w:rFonts w:ascii="Arial" w:hAnsi="Arial" w:cs="Arial"/>
          <w:b/>
        </w:rPr>
        <w:t xml:space="preserve"> Miloše Štědroně.</w:t>
      </w:r>
    </w:p>
    <w:p w:rsidR="005B7CE6" w:rsidRDefault="00461455" w:rsidP="006140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dernisáž</w:t>
      </w:r>
      <w:proofErr w:type="spellEnd"/>
      <w:r>
        <w:rPr>
          <w:rFonts w:ascii="Arial" w:hAnsi="Arial" w:cs="Arial"/>
          <w:b/>
        </w:rPr>
        <w:t xml:space="preserve"> se přišlo podívat na 150 návštěvníků</w:t>
      </w:r>
      <w:r w:rsidR="005B7CE6">
        <w:rPr>
          <w:rFonts w:ascii="Arial" w:hAnsi="Arial" w:cs="Arial"/>
          <w:b/>
        </w:rPr>
        <w:t xml:space="preserve"> z řad široké v</w:t>
      </w:r>
      <w:r>
        <w:rPr>
          <w:rFonts w:ascii="Arial" w:hAnsi="Arial" w:cs="Arial"/>
          <w:b/>
        </w:rPr>
        <w:t>eřejnosti, ale také současných i </w:t>
      </w:r>
      <w:r w:rsidR="005B7CE6">
        <w:rPr>
          <w:rFonts w:ascii="Arial" w:hAnsi="Arial" w:cs="Arial"/>
          <w:b/>
        </w:rPr>
        <w:t>bývalých studentů prof. Miloše Stehlíka, kterých se sešly celé ročníky.</w:t>
      </w:r>
    </w:p>
    <w:p w:rsidR="00D45D7E" w:rsidRDefault="00D45D7E" w:rsidP="006140EF">
      <w:pPr>
        <w:pStyle w:val="Bezmezer"/>
        <w:jc w:val="both"/>
        <w:rPr>
          <w:rFonts w:ascii="Arial" w:hAnsi="Arial" w:cs="Arial"/>
          <w:b/>
        </w:rPr>
      </w:pPr>
    </w:p>
    <w:p w:rsidR="00D45D7E" w:rsidRDefault="00D45D7E" w:rsidP="006140EF">
      <w:pPr>
        <w:pStyle w:val="Bezmezer"/>
        <w:jc w:val="both"/>
        <w:rPr>
          <w:rFonts w:ascii="Arial" w:hAnsi="Arial" w:cs="Arial"/>
          <w:b/>
        </w:rPr>
      </w:pPr>
    </w:p>
    <w:p w:rsidR="00AF73E9" w:rsidRPr="006140EF" w:rsidRDefault="00AF73E9" w:rsidP="006140EF">
      <w:pPr>
        <w:pStyle w:val="Bezmezer"/>
        <w:jc w:val="both"/>
        <w:rPr>
          <w:rFonts w:ascii="Arial" w:hAnsi="Arial" w:cs="Arial"/>
        </w:rPr>
      </w:pPr>
      <w:r w:rsidRPr="006140EF">
        <w:rPr>
          <w:rFonts w:ascii="Arial" w:hAnsi="Arial" w:cs="Arial"/>
        </w:rPr>
        <w:t>Miloš Stehlík se narodil v Brně 14. listopadu 1923, v letech 1945–1949 studoval dějiny umění a klasickou archeologii na Filozofické fakultě Masarykovy univerzity. V roce 1949 získal titul PhDr., roku 1990 se habilitoval a o tři roky později byl jmenován profesorem dějin umění. Od konce svých studií je nepřetržitě zaměstnán jako pracovník památkové péče, podílel se na záchraně a opravách mnoha moravských památek. Od roku 1956 přednáší na Semináři dějin umění Filozofické fakulty Masarykovy univerzity o sochařství a památkové péči. Je autorem řady odborných článků a publikací.</w:t>
      </w:r>
    </w:p>
    <w:p w:rsidR="00AF73E9" w:rsidRPr="006140EF" w:rsidRDefault="00AF73E9" w:rsidP="006140EF">
      <w:pPr>
        <w:pStyle w:val="Bezmezer"/>
        <w:jc w:val="both"/>
        <w:rPr>
          <w:rFonts w:ascii="Arial" w:hAnsi="Arial" w:cs="Arial"/>
          <w:color w:val="222222"/>
        </w:rPr>
      </w:pPr>
      <w:r w:rsidRPr="006140EF">
        <w:rPr>
          <w:rFonts w:ascii="Arial" w:hAnsi="Arial" w:cs="Arial"/>
        </w:rPr>
        <w:t>Dalším objektem Stehlíkova celoživotního zájmu je krásná kniha, kniha zajímavá ilustracemi, typografií nebo vazbou. Bibliofilie profesor Stehlík jednak sbírá, jednak bibliofilsky vydal řadu sbírek svých veršů</w:t>
      </w:r>
      <w:r w:rsidRPr="006140EF">
        <w:rPr>
          <w:rFonts w:ascii="Arial" w:hAnsi="Arial" w:cs="Arial"/>
          <w:color w:val="222222"/>
        </w:rPr>
        <w:t>.</w:t>
      </w:r>
    </w:p>
    <w:p w:rsidR="000C3D89" w:rsidRDefault="000C3D89" w:rsidP="00AF73E9">
      <w:pPr>
        <w:pStyle w:val="Bezmezer"/>
        <w:rPr>
          <w:rFonts w:ascii="Arial" w:hAnsi="Arial" w:cs="Arial"/>
          <w:color w:val="222222"/>
        </w:rPr>
      </w:pPr>
    </w:p>
    <w:p w:rsidR="006140EF" w:rsidRDefault="006140EF" w:rsidP="001A4884">
      <w:pPr>
        <w:pStyle w:val="Bezmezer"/>
        <w:rPr>
          <w:rFonts w:ascii="Arial" w:hAnsi="Arial" w:cs="Arial"/>
        </w:rPr>
      </w:pPr>
    </w:p>
    <w:p w:rsidR="006140EF" w:rsidRPr="006140EF" w:rsidRDefault="006140EF" w:rsidP="000C3D89">
      <w:pPr>
        <w:jc w:val="both"/>
        <w:rPr>
          <w:rFonts w:ascii="Arial" w:hAnsi="Arial" w:cs="Arial"/>
        </w:rPr>
      </w:pPr>
      <w:r w:rsidRPr="006140EF">
        <w:rPr>
          <w:rFonts w:ascii="Arial" w:hAnsi="Arial" w:cs="Arial"/>
        </w:rPr>
        <w:t xml:space="preserve">Kontaktní osoba: Hana </w:t>
      </w:r>
      <w:proofErr w:type="spellStart"/>
      <w:r w:rsidRPr="006140EF">
        <w:rPr>
          <w:rFonts w:ascii="Arial" w:hAnsi="Arial" w:cs="Arial"/>
        </w:rPr>
        <w:t>Glombová</w:t>
      </w:r>
      <w:proofErr w:type="spellEnd"/>
      <w:r w:rsidRPr="006140EF">
        <w:rPr>
          <w:rFonts w:ascii="Arial" w:hAnsi="Arial" w:cs="Arial"/>
        </w:rPr>
        <w:t xml:space="preserve">, </w:t>
      </w:r>
      <w:r w:rsidR="00D45D7E">
        <w:rPr>
          <w:rFonts w:ascii="Arial" w:hAnsi="Arial" w:cs="Arial"/>
        </w:rPr>
        <w:t>h</w:t>
      </w:r>
      <w:r w:rsidRPr="006140EF">
        <w:rPr>
          <w:rFonts w:ascii="Arial" w:hAnsi="Arial" w:cs="Arial"/>
        </w:rPr>
        <w:t>ana.</w:t>
      </w:r>
      <w:r w:rsidR="00D45D7E">
        <w:rPr>
          <w:rFonts w:ascii="Arial" w:hAnsi="Arial" w:cs="Arial"/>
        </w:rPr>
        <w:t>g</w:t>
      </w:r>
      <w:r w:rsidRPr="006140EF">
        <w:rPr>
          <w:rFonts w:ascii="Arial" w:hAnsi="Arial" w:cs="Arial"/>
        </w:rPr>
        <w:t>lombov</w:t>
      </w:r>
      <w:bookmarkStart w:id="0" w:name="_GoBack"/>
      <w:bookmarkEnd w:id="0"/>
      <w:r w:rsidRPr="006140EF">
        <w:rPr>
          <w:rFonts w:ascii="Arial" w:hAnsi="Arial" w:cs="Arial"/>
        </w:rPr>
        <w:t>a@mzk.cz, 541 646 1</w:t>
      </w:r>
      <w:r>
        <w:rPr>
          <w:rFonts w:ascii="Arial" w:hAnsi="Arial" w:cs="Arial"/>
        </w:rPr>
        <w:t>58</w:t>
      </w:r>
    </w:p>
    <w:sectPr w:rsidR="006140EF" w:rsidRPr="0061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C"/>
    <w:rsid w:val="000C3D89"/>
    <w:rsid w:val="000F384F"/>
    <w:rsid w:val="001A4884"/>
    <w:rsid w:val="00461455"/>
    <w:rsid w:val="004D7B9E"/>
    <w:rsid w:val="00543500"/>
    <w:rsid w:val="005541F3"/>
    <w:rsid w:val="00597762"/>
    <w:rsid w:val="005B7CE6"/>
    <w:rsid w:val="006140EF"/>
    <w:rsid w:val="00795217"/>
    <w:rsid w:val="00973149"/>
    <w:rsid w:val="009D4DF5"/>
    <w:rsid w:val="00AF73E9"/>
    <w:rsid w:val="00C82D95"/>
    <w:rsid w:val="00D45D7E"/>
    <w:rsid w:val="00E86A08"/>
    <w:rsid w:val="00F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884"/>
    <w:pPr>
      <w:spacing w:after="0" w:line="240" w:lineRule="auto"/>
    </w:pPr>
  </w:style>
  <w:style w:type="character" w:styleId="Hypertextovodkaz">
    <w:name w:val="Hyperlink"/>
    <w:uiPriority w:val="99"/>
    <w:unhideWhenUsed/>
    <w:rsid w:val="00614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884"/>
    <w:pPr>
      <w:spacing w:after="0" w:line="240" w:lineRule="auto"/>
    </w:pPr>
  </w:style>
  <w:style w:type="character" w:styleId="Hypertextovodkaz">
    <w:name w:val="Hyperlink"/>
    <w:uiPriority w:val="99"/>
    <w:unhideWhenUsed/>
    <w:rsid w:val="00614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Glombová</dc:creator>
  <cp:lastModifiedBy>Hana Glombová</cp:lastModifiedBy>
  <cp:revision>2</cp:revision>
  <cp:lastPrinted>2017-11-21T11:36:00Z</cp:lastPrinted>
  <dcterms:created xsi:type="dcterms:W3CDTF">2018-02-06T07:28:00Z</dcterms:created>
  <dcterms:modified xsi:type="dcterms:W3CDTF">2018-02-06T07:28:00Z</dcterms:modified>
</cp:coreProperties>
</file>