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8C" w:rsidRPr="009C7400" w:rsidRDefault="00487457" w:rsidP="00290490">
      <w:pPr>
        <w:jc w:val="both"/>
        <w:rPr>
          <w:rFonts w:ascii="Arial" w:hAnsi="Arial" w:cs="Arial"/>
          <w:b/>
          <w:sz w:val="20"/>
          <w:szCs w:val="20"/>
        </w:rPr>
      </w:pPr>
      <w:r w:rsidRPr="009C7400">
        <w:rPr>
          <w:rFonts w:ascii="Arial" w:hAnsi="Arial" w:cs="Arial"/>
          <w:b/>
          <w:sz w:val="20"/>
          <w:szCs w:val="20"/>
        </w:rPr>
        <w:t>Kunderovi</w:t>
      </w:r>
      <w:r w:rsidR="00446B57" w:rsidRPr="009C7400">
        <w:rPr>
          <w:rFonts w:ascii="Arial" w:hAnsi="Arial" w:cs="Arial"/>
          <w:b/>
          <w:sz w:val="20"/>
          <w:szCs w:val="20"/>
        </w:rPr>
        <w:t xml:space="preserve"> věnoval</w:t>
      </w:r>
      <w:r w:rsidRPr="009C7400">
        <w:rPr>
          <w:rFonts w:ascii="Arial" w:hAnsi="Arial" w:cs="Arial"/>
          <w:b/>
          <w:sz w:val="20"/>
          <w:szCs w:val="20"/>
        </w:rPr>
        <w:t>i</w:t>
      </w:r>
      <w:r w:rsidR="00446B57" w:rsidRPr="009C7400">
        <w:rPr>
          <w:rFonts w:ascii="Arial" w:hAnsi="Arial" w:cs="Arial"/>
          <w:b/>
          <w:sz w:val="20"/>
          <w:szCs w:val="20"/>
        </w:rPr>
        <w:t xml:space="preserve"> svoji knihovnu </w:t>
      </w:r>
      <w:r w:rsidR="002008E5" w:rsidRPr="009C7400">
        <w:rPr>
          <w:rFonts w:ascii="Arial" w:hAnsi="Arial" w:cs="Arial"/>
          <w:b/>
          <w:sz w:val="20"/>
          <w:szCs w:val="20"/>
        </w:rPr>
        <w:t xml:space="preserve">i </w:t>
      </w:r>
      <w:r w:rsidR="001540B4" w:rsidRPr="009C7400">
        <w:rPr>
          <w:rFonts w:ascii="Arial" w:hAnsi="Arial" w:cs="Arial"/>
          <w:b/>
          <w:sz w:val="20"/>
          <w:szCs w:val="20"/>
        </w:rPr>
        <w:t>s</w:t>
      </w:r>
      <w:r w:rsidR="004620E9" w:rsidRPr="009C7400">
        <w:rPr>
          <w:rFonts w:ascii="Arial" w:hAnsi="Arial" w:cs="Arial"/>
          <w:b/>
          <w:sz w:val="20"/>
          <w:szCs w:val="20"/>
        </w:rPr>
        <w:t> archiv</w:t>
      </w:r>
      <w:r w:rsidR="001540B4" w:rsidRPr="009C7400">
        <w:rPr>
          <w:rFonts w:ascii="Arial" w:hAnsi="Arial" w:cs="Arial"/>
          <w:b/>
          <w:sz w:val="20"/>
          <w:szCs w:val="20"/>
        </w:rPr>
        <w:t>em</w:t>
      </w:r>
      <w:r w:rsidR="004620E9" w:rsidRPr="009C7400">
        <w:rPr>
          <w:rFonts w:ascii="Arial" w:hAnsi="Arial" w:cs="Arial"/>
          <w:b/>
          <w:sz w:val="20"/>
          <w:szCs w:val="20"/>
        </w:rPr>
        <w:t xml:space="preserve"> </w:t>
      </w:r>
      <w:r w:rsidR="00446B57" w:rsidRPr="009C7400">
        <w:rPr>
          <w:rFonts w:ascii="Arial" w:hAnsi="Arial" w:cs="Arial"/>
          <w:b/>
          <w:sz w:val="20"/>
          <w:szCs w:val="20"/>
        </w:rPr>
        <w:t xml:space="preserve">Moravské zemské knihovně </w:t>
      </w:r>
      <w:r w:rsidR="004620E9" w:rsidRPr="009C7400">
        <w:rPr>
          <w:rFonts w:ascii="Arial" w:hAnsi="Arial" w:cs="Arial"/>
          <w:b/>
          <w:sz w:val="20"/>
          <w:szCs w:val="20"/>
        </w:rPr>
        <w:t>v</w:t>
      </w:r>
      <w:r w:rsidR="002008E5" w:rsidRPr="009C7400">
        <w:rPr>
          <w:rFonts w:ascii="Arial" w:hAnsi="Arial" w:cs="Arial"/>
          <w:b/>
          <w:sz w:val="20"/>
          <w:szCs w:val="20"/>
        </w:rPr>
        <w:t> </w:t>
      </w:r>
      <w:r w:rsidR="004620E9" w:rsidRPr="009C7400">
        <w:rPr>
          <w:rFonts w:ascii="Arial" w:hAnsi="Arial" w:cs="Arial"/>
          <w:b/>
          <w:sz w:val="20"/>
          <w:szCs w:val="20"/>
        </w:rPr>
        <w:t>Brně</w:t>
      </w:r>
      <w:r w:rsidR="002008E5" w:rsidRPr="009C7400">
        <w:rPr>
          <w:rFonts w:ascii="Arial" w:hAnsi="Arial" w:cs="Arial"/>
          <w:b/>
          <w:sz w:val="20"/>
          <w:szCs w:val="20"/>
        </w:rPr>
        <w:t>. Ministr kultury mluví o mimořádné kulturní události</w:t>
      </w:r>
    </w:p>
    <w:p w:rsidR="001F7CBC" w:rsidRPr="009C7400" w:rsidRDefault="00CC7876" w:rsidP="00E52503">
      <w:pPr>
        <w:jc w:val="both"/>
        <w:rPr>
          <w:rFonts w:ascii="Arial" w:hAnsi="Arial" w:cs="Arial"/>
          <w:sz w:val="20"/>
          <w:szCs w:val="20"/>
        </w:rPr>
      </w:pPr>
      <w:r w:rsidRPr="009C7400">
        <w:rPr>
          <w:rFonts w:ascii="Arial" w:hAnsi="Arial" w:cs="Arial"/>
          <w:sz w:val="20"/>
          <w:szCs w:val="20"/>
        </w:rPr>
        <w:t xml:space="preserve">Milan Kundera, který patří mezí nejvýraznější světové spisovatele a jehož dílo se dočkalo na čtyři tisíce vydání, </w:t>
      </w:r>
      <w:r w:rsidR="001F7CBC" w:rsidRPr="009C7400">
        <w:rPr>
          <w:rFonts w:ascii="Arial" w:hAnsi="Arial" w:cs="Arial"/>
          <w:sz w:val="20"/>
          <w:szCs w:val="20"/>
        </w:rPr>
        <w:t xml:space="preserve">se společně </w:t>
      </w:r>
      <w:r w:rsidR="00F5124F" w:rsidRPr="009C7400">
        <w:rPr>
          <w:rFonts w:ascii="Arial" w:hAnsi="Arial" w:cs="Arial"/>
          <w:sz w:val="20"/>
          <w:szCs w:val="20"/>
        </w:rPr>
        <w:t>s</w:t>
      </w:r>
      <w:r w:rsidRPr="009C7400">
        <w:rPr>
          <w:rFonts w:ascii="Arial" w:hAnsi="Arial" w:cs="Arial"/>
          <w:sz w:val="20"/>
          <w:szCs w:val="20"/>
        </w:rPr>
        <w:t xml:space="preserve">e svou manželkou Věrou </w:t>
      </w:r>
      <w:r w:rsidR="001F7CBC" w:rsidRPr="009C7400">
        <w:rPr>
          <w:rFonts w:ascii="Arial" w:hAnsi="Arial" w:cs="Arial"/>
          <w:sz w:val="20"/>
          <w:szCs w:val="20"/>
        </w:rPr>
        <w:t xml:space="preserve">rozhodl věnovat svoji knihovnu </w:t>
      </w:r>
      <w:r w:rsidR="004E05CE" w:rsidRPr="009C7400">
        <w:rPr>
          <w:rFonts w:ascii="Arial" w:hAnsi="Arial" w:cs="Arial"/>
          <w:sz w:val="20"/>
          <w:szCs w:val="20"/>
        </w:rPr>
        <w:t xml:space="preserve">i </w:t>
      </w:r>
      <w:r w:rsidR="001F7CBC" w:rsidRPr="009C7400">
        <w:rPr>
          <w:rFonts w:ascii="Arial" w:hAnsi="Arial" w:cs="Arial"/>
          <w:sz w:val="20"/>
          <w:szCs w:val="20"/>
        </w:rPr>
        <w:t>s archivem Moravské zemské knihovně (MZK)</w:t>
      </w:r>
      <w:r w:rsidR="00B45889" w:rsidRPr="009C7400">
        <w:rPr>
          <w:rFonts w:ascii="Arial" w:hAnsi="Arial" w:cs="Arial"/>
          <w:sz w:val="20"/>
          <w:szCs w:val="20"/>
        </w:rPr>
        <w:t xml:space="preserve"> v Brně</w:t>
      </w:r>
      <w:r w:rsidR="001F7CBC" w:rsidRPr="009C7400">
        <w:rPr>
          <w:rFonts w:ascii="Arial" w:hAnsi="Arial" w:cs="Arial"/>
          <w:sz w:val="20"/>
          <w:szCs w:val="20"/>
        </w:rPr>
        <w:t xml:space="preserve">. </w:t>
      </w:r>
      <w:r w:rsidR="006F67C5" w:rsidRPr="009C7400">
        <w:rPr>
          <w:rFonts w:ascii="Arial" w:hAnsi="Arial" w:cs="Arial"/>
          <w:sz w:val="20"/>
          <w:szCs w:val="20"/>
        </w:rPr>
        <w:t>Na</w:t>
      </w:r>
      <w:r w:rsidR="001F7CBC" w:rsidRPr="009C7400">
        <w:rPr>
          <w:rFonts w:ascii="Arial" w:hAnsi="Arial" w:cs="Arial"/>
          <w:sz w:val="20"/>
          <w:szCs w:val="20"/>
        </w:rPr>
        <w:t xml:space="preserve"> podzim tohoto roku</w:t>
      </w:r>
      <w:r w:rsidR="006F67C5" w:rsidRPr="009C7400">
        <w:rPr>
          <w:rFonts w:ascii="Arial" w:hAnsi="Arial" w:cs="Arial"/>
          <w:sz w:val="20"/>
          <w:szCs w:val="20"/>
        </w:rPr>
        <w:t xml:space="preserve"> </w:t>
      </w:r>
      <w:r w:rsidR="001F7CBC" w:rsidRPr="009C7400">
        <w:rPr>
          <w:rFonts w:ascii="Arial" w:hAnsi="Arial" w:cs="Arial"/>
          <w:sz w:val="20"/>
          <w:szCs w:val="20"/>
        </w:rPr>
        <w:t xml:space="preserve">by měla být Kunderova knihovna </w:t>
      </w:r>
      <w:r w:rsidR="00ED4024" w:rsidRPr="009C7400">
        <w:rPr>
          <w:rFonts w:ascii="Arial" w:hAnsi="Arial" w:cs="Arial"/>
          <w:sz w:val="20"/>
          <w:szCs w:val="20"/>
        </w:rPr>
        <w:t>včetně rozsáhlého</w:t>
      </w:r>
      <w:r w:rsidR="006F67C5" w:rsidRPr="009C7400">
        <w:rPr>
          <w:rFonts w:ascii="Arial" w:hAnsi="Arial" w:cs="Arial"/>
          <w:sz w:val="20"/>
          <w:szCs w:val="20"/>
        </w:rPr>
        <w:t xml:space="preserve"> archiv</w:t>
      </w:r>
      <w:r w:rsidR="00ED4024" w:rsidRPr="009C7400">
        <w:rPr>
          <w:rFonts w:ascii="Arial" w:hAnsi="Arial" w:cs="Arial"/>
          <w:sz w:val="20"/>
          <w:szCs w:val="20"/>
        </w:rPr>
        <w:t xml:space="preserve">u </w:t>
      </w:r>
      <w:r w:rsidR="001F7CBC" w:rsidRPr="009C7400">
        <w:rPr>
          <w:rFonts w:ascii="Arial" w:hAnsi="Arial" w:cs="Arial"/>
          <w:sz w:val="20"/>
          <w:szCs w:val="20"/>
        </w:rPr>
        <w:t>převezena z</w:t>
      </w:r>
      <w:r w:rsidR="00BF2F3D" w:rsidRPr="009C7400">
        <w:rPr>
          <w:rFonts w:ascii="Arial" w:hAnsi="Arial" w:cs="Arial"/>
          <w:sz w:val="20"/>
          <w:szCs w:val="20"/>
        </w:rPr>
        <w:t> </w:t>
      </w:r>
      <w:r w:rsidR="006A6B6E" w:rsidRPr="009C7400">
        <w:rPr>
          <w:rFonts w:ascii="Arial" w:hAnsi="Arial" w:cs="Arial"/>
          <w:sz w:val="20"/>
          <w:szCs w:val="20"/>
        </w:rPr>
        <w:t>pařížského</w:t>
      </w:r>
      <w:r w:rsidR="00BF2F3D" w:rsidRPr="009C7400">
        <w:rPr>
          <w:rFonts w:ascii="Arial" w:hAnsi="Arial" w:cs="Arial"/>
          <w:sz w:val="20"/>
          <w:szCs w:val="20"/>
        </w:rPr>
        <w:t xml:space="preserve"> </w:t>
      </w:r>
      <w:r w:rsidR="001F7CBC" w:rsidRPr="009C7400">
        <w:rPr>
          <w:rFonts w:ascii="Arial" w:hAnsi="Arial" w:cs="Arial"/>
          <w:sz w:val="20"/>
          <w:szCs w:val="20"/>
        </w:rPr>
        <w:t>bytu manželů</w:t>
      </w:r>
      <w:r w:rsidR="00BF2F3D" w:rsidRPr="009C7400">
        <w:rPr>
          <w:rFonts w:ascii="Arial" w:hAnsi="Arial" w:cs="Arial"/>
          <w:sz w:val="20"/>
          <w:szCs w:val="20"/>
        </w:rPr>
        <w:t xml:space="preserve"> </w:t>
      </w:r>
      <w:r w:rsidR="005C703F" w:rsidRPr="009C7400">
        <w:rPr>
          <w:rFonts w:ascii="Arial" w:hAnsi="Arial" w:cs="Arial"/>
          <w:sz w:val="20"/>
          <w:szCs w:val="20"/>
        </w:rPr>
        <w:t xml:space="preserve">Kunderových </w:t>
      </w:r>
      <w:r w:rsidR="001F7CBC" w:rsidRPr="009C7400">
        <w:rPr>
          <w:rFonts w:ascii="Arial" w:hAnsi="Arial" w:cs="Arial"/>
          <w:sz w:val="20"/>
          <w:szCs w:val="20"/>
        </w:rPr>
        <w:t>do MZK</w:t>
      </w:r>
      <w:r w:rsidR="00F5124F" w:rsidRPr="009C7400">
        <w:rPr>
          <w:rFonts w:ascii="Arial" w:hAnsi="Arial" w:cs="Arial"/>
          <w:sz w:val="20"/>
          <w:szCs w:val="20"/>
        </w:rPr>
        <w:t xml:space="preserve">, kde bude </w:t>
      </w:r>
      <w:r w:rsidR="00807993" w:rsidRPr="009C7400">
        <w:rPr>
          <w:rFonts w:ascii="Arial" w:hAnsi="Arial" w:cs="Arial"/>
          <w:sz w:val="20"/>
          <w:szCs w:val="20"/>
        </w:rPr>
        <w:t>čtenářské</w:t>
      </w:r>
      <w:r w:rsidR="00F5124F" w:rsidRPr="009C7400">
        <w:rPr>
          <w:rFonts w:ascii="Arial" w:hAnsi="Arial" w:cs="Arial"/>
          <w:sz w:val="20"/>
          <w:szCs w:val="20"/>
        </w:rPr>
        <w:t xml:space="preserve"> a odborné veřejnosti sloužit</w:t>
      </w:r>
      <w:r w:rsidR="001F7CBC" w:rsidRPr="009C7400">
        <w:rPr>
          <w:rFonts w:ascii="Arial" w:hAnsi="Arial" w:cs="Arial"/>
          <w:sz w:val="20"/>
          <w:szCs w:val="20"/>
        </w:rPr>
        <w:t xml:space="preserve"> </w:t>
      </w:r>
      <w:r w:rsidR="00F5124F" w:rsidRPr="009C7400">
        <w:rPr>
          <w:rFonts w:ascii="Arial" w:hAnsi="Arial" w:cs="Arial"/>
          <w:sz w:val="20"/>
          <w:szCs w:val="20"/>
        </w:rPr>
        <w:t xml:space="preserve">ke studiu i </w:t>
      </w:r>
      <w:r w:rsidRPr="009C7400">
        <w:rPr>
          <w:rFonts w:ascii="Arial" w:hAnsi="Arial" w:cs="Arial"/>
          <w:sz w:val="20"/>
          <w:szCs w:val="20"/>
        </w:rPr>
        <w:t>pro vědecké účely</w:t>
      </w:r>
      <w:r w:rsidR="00F5124F" w:rsidRPr="009C7400">
        <w:rPr>
          <w:rFonts w:ascii="Arial" w:hAnsi="Arial" w:cs="Arial"/>
          <w:sz w:val="20"/>
          <w:szCs w:val="20"/>
        </w:rPr>
        <w:t>.</w:t>
      </w:r>
      <w:r w:rsidR="00E11D68" w:rsidRPr="009C7400">
        <w:rPr>
          <w:rFonts w:ascii="Arial" w:hAnsi="Arial" w:cs="Arial"/>
          <w:sz w:val="20"/>
          <w:szCs w:val="20"/>
        </w:rPr>
        <w:t xml:space="preserve"> </w:t>
      </w:r>
    </w:p>
    <w:p w:rsidR="008A63EA" w:rsidRPr="009C7400" w:rsidRDefault="008A63EA" w:rsidP="008A63EA">
      <w:pPr>
        <w:jc w:val="both"/>
        <w:rPr>
          <w:rFonts w:ascii="Arial" w:hAnsi="Arial" w:cs="Arial"/>
          <w:sz w:val="20"/>
          <w:szCs w:val="20"/>
        </w:rPr>
      </w:pPr>
      <w:r w:rsidRPr="009C7400">
        <w:rPr>
          <w:rFonts w:ascii="Arial" w:hAnsi="Arial" w:cs="Arial"/>
          <w:sz w:val="20"/>
          <w:szCs w:val="20"/>
        </w:rPr>
        <w:t xml:space="preserve">Tato léta budovaná knihovna </w:t>
      </w:r>
      <w:r w:rsidR="00CC7876" w:rsidRPr="009C7400">
        <w:rPr>
          <w:rFonts w:ascii="Arial" w:hAnsi="Arial" w:cs="Arial"/>
          <w:sz w:val="20"/>
          <w:szCs w:val="20"/>
        </w:rPr>
        <w:t xml:space="preserve">zahrnuje </w:t>
      </w:r>
      <w:r w:rsidR="00B45889" w:rsidRPr="009C7400">
        <w:rPr>
          <w:rFonts w:ascii="Arial" w:hAnsi="Arial" w:cs="Arial"/>
          <w:sz w:val="20"/>
          <w:szCs w:val="20"/>
        </w:rPr>
        <w:t xml:space="preserve">knižní </w:t>
      </w:r>
      <w:r w:rsidRPr="009C7400">
        <w:rPr>
          <w:rFonts w:ascii="Arial" w:hAnsi="Arial" w:cs="Arial"/>
          <w:sz w:val="20"/>
          <w:szCs w:val="20"/>
        </w:rPr>
        <w:t>dílo Milana Kundery</w:t>
      </w:r>
      <w:r w:rsidR="00B45889" w:rsidRPr="009C7400">
        <w:rPr>
          <w:rFonts w:ascii="Arial" w:hAnsi="Arial" w:cs="Arial"/>
          <w:sz w:val="20"/>
          <w:szCs w:val="20"/>
        </w:rPr>
        <w:t xml:space="preserve"> </w:t>
      </w:r>
      <w:r w:rsidR="00CC7876" w:rsidRPr="009C7400">
        <w:rPr>
          <w:rFonts w:ascii="Arial" w:hAnsi="Arial" w:cs="Arial"/>
          <w:sz w:val="20"/>
          <w:szCs w:val="20"/>
        </w:rPr>
        <w:t>publikované</w:t>
      </w:r>
      <w:r w:rsidRPr="009C7400">
        <w:rPr>
          <w:rFonts w:ascii="Arial" w:hAnsi="Arial" w:cs="Arial"/>
          <w:sz w:val="20"/>
          <w:szCs w:val="20"/>
        </w:rPr>
        <w:t xml:space="preserve"> v</w:t>
      </w:r>
      <w:r w:rsidR="00B45889" w:rsidRPr="009C7400">
        <w:rPr>
          <w:rFonts w:ascii="Arial" w:hAnsi="Arial" w:cs="Arial"/>
          <w:sz w:val="20"/>
          <w:szCs w:val="20"/>
        </w:rPr>
        <w:t> češtině i v</w:t>
      </w:r>
      <w:r w:rsidR="00CC7876" w:rsidRPr="009C7400">
        <w:rPr>
          <w:rFonts w:ascii="Arial" w:hAnsi="Arial" w:cs="Arial"/>
          <w:sz w:val="20"/>
          <w:szCs w:val="20"/>
        </w:rPr>
        <w:t>e více než čtyřiceti světových jazycích</w:t>
      </w:r>
      <w:r w:rsidR="002008E5" w:rsidRPr="009C7400">
        <w:rPr>
          <w:rFonts w:ascii="Arial" w:hAnsi="Arial" w:cs="Arial"/>
          <w:sz w:val="20"/>
          <w:szCs w:val="20"/>
        </w:rPr>
        <w:t>,</w:t>
      </w:r>
      <w:r w:rsidR="00CC7876" w:rsidRPr="009C7400">
        <w:rPr>
          <w:rFonts w:ascii="Arial" w:hAnsi="Arial" w:cs="Arial"/>
          <w:sz w:val="20"/>
          <w:szCs w:val="20"/>
        </w:rPr>
        <w:t xml:space="preserve"> a bude nadále rozšiřována na základě dohody se správci autorských licencí o další česká i zahraniční vydání. </w:t>
      </w:r>
      <w:r w:rsidRPr="009C7400">
        <w:rPr>
          <w:rFonts w:ascii="Arial" w:hAnsi="Arial" w:cs="Arial"/>
          <w:sz w:val="20"/>
          <w:szCs w:val="20"/>
        </w:rPr>
        <w:t>Součástí</w:t>
      </w:r>
      <w:r w:rsidR="00B45889" w:rsidRPr="009C7400">
        <w:rPr>
          <w:rFonts w:ascii="Arial" w:hAnsi="Arial" w:cs="Arial"/>
          <w:sz w:val="20"/>
          <w:szCs w:val="20"/>
        </w:rPr>
        <w:t xml:space="preserve"> věnované</w:t>
      </w:r>
      <w:r w:rsidRPr="009C7400">
        <w:rPr>
          <w:rFonts w:ascii="Arial" w:hAnsi="Arial" w:cs="Arial"/>
          <w:sz w:val="20"/>
          <w:szCs w:val="20"/>
        </w:rPr>
        <w:t xml:space="preserve"> knihovny je i </w:t>
      </w:r>
      <w:r w:rsidR="00C854D0" w:rsidRPr="009C7400">
        <w:rPr>
          <w:rFonts w:ascii="Arial" w:hAnsi="Arial" w:cs="Arial"/>
          <w:sz w:val="20"/>
          <w:szCs w:val="20"/>
        </w:rPr>
        <w:t>exkluz</w:t>
      </w:r>
      <w:r w:rsidR="00460FBF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C854D0" w:rsidRPr="009C7400">
        <w:rPr>
          <w:rFonts w:ascii="Arial" w:hAnsi="Arial" w:cs="Arial"/>
          <w:sz w:val="20"/>
          <w:szCs w:val="20"/>
        </w:rPr>
        <w:t xml:space="preserve">vní </w:t>
      </w:r>
      <w:r w:rsidRPr="009C7400">
        <w:rPr>
          <w:rFonts w:ascii="Arial" w:hAnsi="Arial" w:cs="Arial"/>
          <w:sz w:val="20"/>
          <w:szCs w:val="20"/>
        </w:rPr>
        <w:t xml:space="preserve">archiv obsahující články psané Milanem Kunderou, články o něm, </w:t>
      </w:r>
      <w:r w:rsidR="00276831" w:rsidRPr="009C7400">
        <w:rPr>
          <w:rFonts w:ascii="Arial" w:hAnsi="Arial" w:cs="Arial"/>
          <w:sz w:val="20"/>
          <w:szCs w:val="20"/>
        </w:rPr>
        <w:t>kritiky</w:t>
      </w:r>
      <w:r w:rsidRPr="009C7400">
        <w:rPr>
          <w:rFonts w:ascii="Arial" w:hAnsi="Arial" w:cs="Arial"/>
          <w:sz w:val="20"/>
          <w:szCs w:val="20"/>
        </w:rPr>
        <w:t xml:space="preserve"> Kunderových knih sbírané </w:t>
      </w:r>
      <w:r w:rsidR="008D06C3" w:rsidRPr="009C7400">
        <w:rPr>
          <w:rFonts w:ascii="Arial" w:hAnsi="Arial" w:cs="Arial"/>
          <w:sz w:val="20"/>
          <w:szCs w:val="20"/>
        </w:rPr>
        <w:t>v průběhu let</w:t>
      </w:r>
      <w:r w:rsidRPr="009C7400">
        <w:rPr>
          <w:rFonts w:ascii="Arial" w:hAnsi="Arial" w:cs="Arial"/>
          <w:sz w:val="20"/>
          <w:szCs w:val="20"/>
        </w:rPr>
        <w:t xml:space="preserve"> jeho vydavateli</w:t>
      </w:r>
      <w:r w:rsidR="00B45889" w:rsidRPr="009C7400">
        <w:rPr>
          <w:rFonts w:ascii="Arial" w:hAnsi="Arial" w:cs="Arial"/>
          <w:sz w:val="20"/>
          <w:szCs w:val="20"/>
        </w:rPr>
        <w:t xml:space="preserve"> u nás i v zahraničí</w:t>
      </w:r>
      <w:r w:rsidRPr="009C7400">
        <w:rPr>
          <w:rFonts w:ascii="Arial" w:hAnsi="Arial" w:cs="Arial"/>
          <w:sz w:val="20"/>
          <w:szCs w:val="20"/>
        </w:rPr>
        <w:t xml:space="preserve">, </w:t>
      </w:r>
      <w:r w:rsidR="007617A5" w:rsidRPr="009C7400">
        <w:rPr>
          <w:rFonts w:ascii="Arial" w:hAnsi="Arial" w:cs="Arial"/>
          <w:sz w:val="20"/>
          <w:szCs w:val="20"/>
        </w:rPr>
        <w:t>množství v</w:t>
      </w:r>
      <w:r w:rsidRPr="009C7400">
        <w:rPr>
          <w:rFonts w:ascii="Arial" w:hAnsi="Arial" w:cs="Arial"/>
          <w:sz w:val="20"/>
          <w:szCs w:val="20"/>
        </w:rPr>
        <w:t>ýstřižk</w:t>
      </w:r>
      <w:r w:rsidR="007617A5" w:rsidRPr="009C7400">
        <w:rPr>
          <w:rFonts w:ascii="Arial" w:hAnsi="Arial" w:cs="Arial"/>
          <w:sz w:val="20"/>
          <w:szCs w:val="20"/>
        </w:rPr>
        <w:t>ů</w:t>
      </w:r>
      <w:r w:rsidRPr="009C7400">
        <w:rPr>
          <w:rFonts w:ascii="Arial" w:hAnsi="Arial" w:cs="Arial"/>
          <w:sz w:val="20"/>
          <w:szCs w:val="20"/>
        </w:rPr>
        <w:t xml:space="preserve"> z novin, autorizované fotografie nebo i kresby </w:t>
      </w:r>
      <w:r w:rsidR="000A59BE" w:rsidRPr="009C7400">
        <w:rPr>
          <w:rFonts w:ascii="Arial" w:hAnsi="Arial" w:cs="Arial"/>
          <w:sz w:val="20"/>
          <w:szCs w:val="20"/>
        </w:rPr>
        <w:t xml:space="preserve">z ruky </w:t>
      </w:r>
      <w:r w:rsidRPr="009C7400">
        <w:rPr>
          <w:rFonts w:ascii="Arial" w:hAnsi="Arial" w:cs="Arial"/>
          <w:sz w:val="20"/>
          <w:szCs w:val="20"/>
        </w:rPr>
        <w:t xml:space="preserve">Milana Kundery. Tento </w:t>
      </w:r>
      <w:r w:rsidR="003F01F1" w:rsidRPr="009C7400">
        <w:rPr>
          <w:rFonts w:ascii="Arial" w:hAnsi="Arial" w:cs="Arial"/>
          <w:sz w:val="20"/>
          <w:szCs w:val="20"/>
        </w:rPr>
        <w:t>archivní materiál</w:t>
      </w:r>
      <w:r w:rsidRPr="009C7400">
        <w:rPr>
          <w:rFonts w:ascii="Arial" w:hAnsi="Arial" w:cs="Arial"/>
          <w:sz w:val="20"/>
          <w:szCs w:val="20"/>
        </w:rPr>
        <w:t xml:space="preserve"> bude čtenářům</w:t>
      </w:r>
      <w:r w:rsidR="003F01F1" w:rsidRPr="009C7400">
        <w:rPr>
          <w:rFonts w:ascii="Arial" w:hAnsi="Arial" w:cs="Arial"/>
          <w:sz w:val="20"/>
          <w:szCs w:val="20"/>
        </w:rPr>
        <w:t xml:space="preserve"> MZK</w:t>
      </w:r>
      <w:r w:rsidRPr="009C7400">
        <w:rPr>
          <w:rFonts w:ascii="Arial" w:hAnsi="Arial" w:cs="Arial"/>
          <w:sz w:val="20"/>
          <w:szCs w:val="20"/>
        </w:rPr>
        <w:t xml:space="preserve"> přístupný primárně v digitální podobě.</w:t>
      </w:r>
    </w:p>
    <w:p w:rsidR="002D2829" w:rsidRPr="009C7400" w:rsidRDefault="002D2829" w:rsidP="002D2829">
      <w:pPr>
        <w:jc w:val="both"/>
        <w:rPr>
          <w:rFonts w:ascii="Arial" w:hAnsi="Arial" w:cs="Arial"/>
          <w:sz w:val="20"/>
          <w:szCs w:val="20"/>
        </w:rPr>
      </w:pPr>
      <w:r w:rsidRPr="009C7400">
        <w:rPr>
          <w:rFonts w:ascii="Arial" w:hAnsi="Arial" w:cs="Arial"/>
          <w:sz w:val="20"/>
          <w:szCs w:val="20"/>
        </w:rPr>
        <w:t xml:space="preserve">Rozhodnutí Milana Kundery uvítal ministr kultury Lubomír Zaorálek, který dar označil za mimořádnou kulturní událost a dodal: </w:t>
      </w:r>
      <w:r w:rsidRPr="009C7400">
        <w:rPr>
          <w:rFonts w:ascii="Arial" w:hAnsi="Arial" w:cs="Arial"/>
          <w:i/>
          <w:sz w:val="20"/>
          <w:szCs w:val="20"/>
        </w:rPr>
        <w:t>“Milan Kundera vždy tvrdil, že autor a nikdo jiný je absolutním pánem svého díla. A tak to, že se právě tuto svou celou tisícisvazkovou knihovnu rozhodl věnovat české instituci, je obrovskou událostí. Vidím v tom velikou symboliku. Vždyť to budeme my, kdo bude mít k tomuto dílu nejblíže a zároveň tento dar snad ukazuje, že i Milan Kundera měl a má nejblíže k této zemi.”</w:t>
      </w:r>
    </w:p>
    <w:p w:rsidR="008A63EA" w:rsidRPr="009C7400" w:rsidRDefault="00C6141B" w:rsidP="007617A5">
      <w:pPr>
        <w:jc w:val="both"/>
        <w:rPr>
          <w:rFonts w:ascii="Arial" w:hAnsi="Arial" w:cs="Arial"/>
          <w:sz w:val="20"/>
          <w:szCs w:val="20"/>
        </w:rPr>
      </w:pPr>
      <w:r w:rsidRPr="009C7400">
        <w:rPr>
          <w:rFonts w:ascii="Arial" w:hAnsi="Arial" w:cs="Arial"/>
          <w:sz w:val="20"/>
          <w:szCs w:val="20"/>
        </w:rPr>
        <w:t>Milan Kundera v souvislosti s</w:t>
      </w:r>
      <w:r w:rsidR="008A63EA" w:rsidRPr="009C7400">
        <w:rPr>
          <w:rFonts w:ascii="Arial" w:hAnsi="Arial" w:cs="Arial"/>
          <w:sz w:val="20"/>
          <w:szCs w:val="20"/>
        </w:rPr>
        <w:t xml:space="preserve"> </w:t>
      </w:r>
      <w:r w:rsidRPr="009C7400">
        <w:rPr>
          <w:rFonts w:ascii="Arial" w:hAnsi="Arial" w:cs="Arial"/>
          <w:sz w:val="20"/>
          <w:szCs w:val="20"/>
        </w:rPr>
        <w:t xml:space="preserve">darem </w:t>
      </w:r>
      <w:r w:rsidR="00B45889" w:rsidRPr="009C7400">
        <w:rPr>
          <w:rFonts w:ascii="Arial" w:hAnsi="Arial" w:cs="Arial"/>
          <w:sz w:val="20"/>
          <w:szCs w:val="20"/>
        </w:rPr>
        <w:t>uvádí</w:t>
      </w:r>
      <w:r w:rsidRPr="009C7400">
        <w:rPr>
          <w:rFonts w:ascii="Arial" w:hAnsi="Arial" w:cs="Arial"/>
          <w:sz w:val="20"/>
          <w:szCs w:val="20"/>
        </w:rPr>
        <w:t xml:space="preserve">: </w:t>
      </w:r>
      <w:r w:rsidRPr="009C7400">
        <w:rPr>
          <w:rFonts w:ascii="Arial" w:hAnsi="Arial" w:cs="Arial"/>
          <w:i/>
          <w:sz w:val="20"/>
          <w:szCs w:val="20"/>
        </w:rPr>
        <w:t>„Myslím, že knížky patří do knihovny, takže je logické, že je do Moravské zemské knihovny dávám.“</w:t>
      </w:r>
      <w:r w:rsidR="008A63EA" w:rsidRPr="009C7400">
        <w:rPr>
          <w:rFonts w:ascii="Arial" w:hAnsi="Arial" w:cs="Arial"/>
          <w:sz w:val="20"/>
          <w:szCs w:val="20"/>
        </w:rPr>
        <w:t xml:space="preserve"> </w:t>
      </w:r>
      <w:r w:rsidR="00CC7876" w:rsidRPr="009C7400">
        <w:rPr>
          <w:rFonts w:ascii="Arial" w:hAnsi="Arial" w:cs="Arial"/>
          <w:sz w:val="20"/>
          <w:szCs w:val="20"/>
        </w:rPr>
        <w:t>Moravská zemská knihovna dlouhodobě spolupracuje s manželi Kun</w:t>
      </w:r>
      <w:r w:rsidR="00B6183A" w:rsidRPr="009C7400">
        <w:rPr>
          <w:rFonts w:ascii="Arial" w:hAnsi="Arial" w:cs="Arial"/>
          <w:sz w:val="20"/>
          <w:szCs w:val="20"/>
        </w:rPr>
        <w:t>d</w:t>
      </w:r>
      <w:r w:rsidR="00CC7876" w:rsidRPr="009C7400">
        <w:rPr>
          <w:rFonts w:ascii="Arial" w:hAnsi="Arial" w:cs="Arial"/>
          <w:sz w:val="20"/>
          <w:szCs w:val="20"/>
        </w:rPr>
        <w:t>erovými, v loňském roce připravila například reprezentativní výstav</w:t>
      </w:r>
      <w:r w:rsidR="00B6183A" w:rsidRPr="009C7400">
        <w:rPr>
          <w:rFonts w:ascii="Arial" w:hAnsi="Arial" w:cs="Arial"/>
          <w:sz w:val="20"/>
          <w:szCs w:val="20"/>
        </w:rPr>
        <w:t>u</w:t>
      </w:r>
      <w:r w:rsidR="00CC7876" w:rsidRPr="009C7400">
        <w:rPr>
          <w:rFonts w:ascii="Arial" w:hAnsi="Arial" w:cs="Arial"/>
          <w:sz w:val="20"/>
          <w:szCs w:val="20"/>
        </w:rPr>
        <w:t xml:space="preserve"> Milan Kundera neztracen v překladu i s exkluz</w:t>
      </w:r>
      <w:r w:rsidR="00460FBF">
        <w:rPr>
          <w:rFonts w:ascii="Arial" w:hAnsi="Arial" w:cs="Arial"/>
          <w:sz w:val="20"/>
          <w:szCs w:val="20"/>
        </w:rPr>
        <w:t>í</w:t>
      </w:r>
      <w:r w:rsidR="00CC7876" w:rsidRPr="009C7400">
        <w:rPr>
          <w:rFonts w:ascii="Arial" w:hAnsi="Arial" w:cs="Arial"/>
          <w:sz w:val="20"/>
          <w:szCs w:val="20"/>
        </w:rPr>
        <w:t xml:space="preserve">vním katalogem, či vydala česko-francouzskou publikaci Dílo Milana Kundery v překladech, která mimo jiné obsahuje i bibliografii Kunderova překladového díla.  Už před několika lety se zrodila </w:t>
      </w:r>
      <w:r w:rsidR="00B6183A" w:rsidRPr="009C7400">
        <w:rPr>
          <w:rFonts w:ascii="Arial" w:hAnsi="Arial" w:cs="Arial"/>
          <w:sz w:val="20"/>
          <w:szCs w:val="20"/>
        </w:rPr>
        <w:t xml:space="preserve">rovněž myšlenka převzetí knihovny a jejího badatelského zpřístupnění. </w:t>
      </w:r>
      <w:r w:rsidR="008A63EA" w:rsidRPr="009C7400">
        <w:rPr>
          <w:rFonts w:ascii="Arial" w:hAnsi="Arial" w:cs="Arial"/>
          <w:i/>
          <w:sz w:val="20"/>
          <w:szCs w:val="20"/>
        </w:rPr>
        <w:t>„Dar knihovny Milana Kundery je nejenom vzkazem českým čtenářům, ale vlastně i komentářem jeho vztahu k Brnu, tedy k</w:t>
      </w:r>
      <w:r w:rsidR="00B6183A" w:rsidRPr="009C7400">
        <w:rPr>
          <w:rFonts w:ascii="Arial" w:hAnsi="Arial" w:cs="Arial"/>
          <w:i/>
          <w:sz w:val="20"/>
          <w:szCs w:val="20"/>
        </w:rPr>
        <w:t xml:space="preserve"> jeho</w:t>
      </w:r>
      <w:r w:rsidR="008A63EA" w:rsidRPr="009C7400">
        <w:rPr>
          <w:rFonts w:ascii="Arial" w:hAnsi="Arial" w:cs="Arial"/>
          <w:i/>
          <w:sz w:val="20"/>
          <w:szCs w:val="20"/>
        </w:rPr>
        <w:t xml:space="preserve"> rodišti. A Moravská zemská knihovna je institucí, která si zaslouží tento dar spravovat</w:t>
      </w:r>
      <w:r w:rsidR="00460FBF">
        <w:rPr>
          <w:rFonts w:ascii="Arial" w:hAnsi="Arial" w:cs="Arial"/>
          <w:i/>
          <w:sz w:val="20"/>
          <w:szCs w:val="20"/>
        </w:rPr>
        <w:t>,</w:t>
      </w:r>
      <w:r w:rsidR="008A63EA" w:rsidRPr="009C7400">
        <w:rPr>
          <w:rFonts w:ascii="Arial" w:hAnsi="Arial" w:cs="Arial"/>
          <w:i/>
          <w:sz w:val="20"/>
          <w:szCs w:val="20"/>
        </w:rPr>
        <w:t>“</w:t>
      </w:r>
      <w:r w:rsidR="00B45889" w:rsidRPr="009C7400">
        <w:rPr>
          <w:rFonts w:ascii="Arial" w:hAnsi="Arial" w:cs="Arial"/>
          <w:sz w:val="20"/>
          <w:szCs w:val="20"/>
        </w:rPr>
        <w:t xml:space="preserve"> </w:t>
      </w:r>
      <w:r w:rsidR="003F01F1" w:rsidRPr="009C7400">
        <w:rPr>
          <w:rFonts w:ascii="Arial" w:hAnsi="Arial" w:cs="Arial"/>
          <w:sz w:val="20"/>
          <w:szCs w:val="20"/>
        </w:rPr>
        <w:t>k</w:t>
      </w:r>
      <w:r w:rsidR="00B45889" w:rsidRPr="009C7400">
        <w:rPr>
          <w:rFonts w:ascii="Arial" w:hAnsi="Arial" w:cs="Arial"/>
          <w:sz w:val="20"/>
          <w:szCs w:val="20"/>
        </w:rPr>
        <w:t xml:space="preserve">omentuje </w:t>
      </w:r>
      <w:r w:rsidR="00B6183A" w:rsidRPr="009C7400">
        <w:rPr>
          <w:rFonts w:ascii="Arial" w:hAnsi="Arial" w:cs="Arial"/>
          <w:sz w:val="20"/>
          <w:szCs w:val="20"/>
        </w:rPr>
        <w:t>událost</w:t>
      </w:r>
      <w:r w:rsidR="00817711" w:rsidRPr="009C7400">
        <w:rPr>
          <w:rFonts w:ascii="Arial" w:hAnsi="Arial" w:cs="Arial"/>
          <w:sz w:val="20"/>
          <w:szCs w:val="20"/>
        </w:rPr>
        <w:t xml:space="preserve"> </w:t>
      </w:r>
      <w:r w:rsidR="007617A5" w:rsidRPr="009C7400">
        <w:rPr>
          <w:rFonts w:ascii="Arial" w:hAnsi="Arial" w:cs="Arial"/>
          <w:sz w:val="20"/>
          <w:szCs w:val="20"/>
        </w:rPr>
        <w:t xml:space="preserve">ředitel MZK Tomáš Kubíček. </w:t>
      </w:r>
    </w:p>
    <w:p w:rsidR="00B6183A" w:rsidRPr="009C7400" w:rsidRDefault="00E4322D" w:rsidP="00D13DDD">
      <w:pPr>
        <w:jc w:val="both"/>
        <w:rPr>
          <w:rFonts w:ascii="Arial" w:hAnsi="Arial" w:cs="Arial"/>
          <w:sz w:val="20"/>
          <w:szCs w:val="20"/>
        </w:rPr>
      </w:pPr>
      <w:r w:rsidRPr="009C7400">
        <w:rPr>
          <w:rFonts w:ascii="Arial" w:hAnsi="Arial" w:cs="Arial"/>
          <w:sz w:val="20"/>
          <w:szCs w:val="20"/>
        </w:rPr>
        <w:t>Po</w:t>
      </w:r>
      <w:r w:rsidR="008D06C3" w:rsidRPr="009C7400">
        <w:rPr>
          <w:rFonts w:ascii="Arial" w:hAnsi="Arial" w:cs="Arial"/>
          <w:sz w:val="20"/>
          <w:szCs w:val="20"/>
        </w:rPr>
        <w:t xml:space="preserve"> kompletním soupisu a katalogizaci </w:t>
      </w:r>
      <w:r w:rsidR="005E0B5F" w:rsidRPr="009C7400">
        <w:rPr>
          <w:rFonts w:ascii="Arial" w:hAnsi="Arial" w:cs="Arial"/>
          <w:sz w:val="20"/>
          <w:szCs w:val="20"/>
        </w:rPr>
        <w:t>knihovny</w:t>
      </w:r>
      <w:r w:rsidR="008D06C3" w:rsidRPr="009C7400">
        <w:rPr>
          <w:rFonts w:ascii="Arial" w:hAnsi="Arial" w:cs="Arial"/>
          <w:sz w:val="20"/>
          <w:szCs w:val="20"/>
        </w:rPr>
        <w:t xml:space="preserve"> </w:t>
      </w:r>
      <w:r w:rsidRPr="009C7400">
        <w:rPr>
          <w:rFonts w:ascii="Arial" w:hAnsi="Arial" w:cs="Arial"/>
          <w:sz w:val="20"/>
          <w:szCs w:val="20"/>
        </w:rPr>
        <w:t xml:space="preserve">má </w:t>
      </w:r>
      <w:r w:rsidR="00D13DDD" w:rsidRPr="009C7400">
        <w:rPr>
          <w:rFonts w:ascii="Arial" w:hAnsi="Arial" w:cs="Arial"/>
          <w:sz w:val="20"/>
          <w:szCs w:val="20"/>
        </w:rPr>
        <w:t xml:space="preserve">MZK v plánu </w:t>
      </w:r>
      <w:r w:rsidR="0069407E" w:rsidRPr="009C7400">
        <w:rPr>
          <w:rFonts w:ascii="Arial" w:hAnsi="Arial" w:cs="Arial"/>
          <w:sz w:val="20"/>
          <w:szCs w:val="20"/>
        </w:rPr>
        <w:t>během</w:t>
      </w:r>
      <w:r w:rsidRPr="009C7400">
        <w:rPr>
          <w:rFonts w:ascii="Arial" w:hAnsi="Arial" w:cs="Arial"/>
          <w:sz w:val="20"/>
          <w:szCs w:val="20"/>
        </w:rPr>
        <w:t xml:space="preserve"> příštího roku sbírce</w:t>
      </w:r>
      <w:r w:rsidR="00D13DDD" w:rsidRPr="009C7400">
        <w:rPr>
          <w:rFonts w:ascii="Arial" w:hAnsi="Arial" w:cs="Arial"/>
          <w:sz w:val="20"/>
          <w:szCs w:val="20"/>
        </w:rPr>
        <w:t xml:space="preserve"> </w:t>
      </w:r>
      <w:r w:rsidR="005C703F" w:rsidRPr="009C7400">
        <w:rPr>
          <w:rFonts w:ascii="Arial" w:hAnsi="Arial" w:cs="Arial"/>
          <w:sz w:val="20"/>
          <w:szCs w:val="20"/>
        </w:rPr>
        <w:t xml:space="preserve">vyhradit </w:t>
      </w:r>
      <w:r w:rsidR="00D13DDD" w:rsidRPr="009C7400">
        <w:rPr>
          <w:rFonts w:ascii="Arial" w:hAnsi="Arial" w:cs="Arial"/>
          <w:sz w:val="20"/>
          <w:szCs w:val="20"/>
        </w:rPr>
        <w:t>míst</w:t>
      </w:r>
      <w:r w:rsidR="005C703F" w:rsidRPr="009C7400">
        <w:rPr>
          <w:rFonts w:ascii="Arial" w:hAnsi="Arial" w:cs="Arial"/>
          <w:sz w:val="20"/>
          <w:szCs w:val="20"/>
        </w:rPr>
        <w:t>o</w:t>
      </w:r>
      <w:r w:rsidR="00D13DDD" w:rsidRPr="009C7400">
        <w:rPr>
          <w:rFonts w:ascii="Arial" w:hAnsi="Arial" w:cs="Arial"/>
          <w:sz w:val="20"/>
          <w:szCs w:val="20"/>
        </w:rPr>
        <w:t xml:space="preserve"> </w:t>
      </w:r>
      <w:r w:rsidR="00B6183A" w:rsidRPr="009C7400">
        <w:rPr>
          <w:rFonts w:ascii="Arial" w:hAnsi="Arial" w:cs="Arial"/>
          <w:sz w:val="20"/>
          <w:szCs w:val="20"/>
        </w:rPr>
        <w:t>v samostatné studovně, která ponese označení</w:t>
      </w:r>
      <w:r w:rsidR="00D13DDD" w:rsidRPr="009C7400">
        <w:rPr>
          <w:rFonts w:ascii="Arial" w:hAnsi="Arial" w:cs="Arial"/>
          <w:sz w:val="20"/>
          <w:szCs w:val="20"/>
        </w:rPr>
        <w:t xml:space="preserve"> „Knihovna Milana Kundery“</w:t>
      </w:r>
      <w:r w:rsidRPr="009C7400">
        <w:rPr>
          <w:rFonts w:ascii="Arial" w:hAnsi="Arial" w:cs="Arial"/>
          <w:sz w:val="20"/>
          <w:szCs w:val="20"/>
        </w:rPr>
        <w:t xml:space="preserve">. </w:t>
      </w:r>
      <w:r w:rsidR="00B6183A" w:rsidRPr="009C7400">
        <w:rPr>
          <w:rFonts w:ascii="Arial" w:hAnsi="Arial" w:cs="Arial"/>
          <w:sz w:val="20"/>
          <w:szCs w:val="20"/>
        </w:rPr>
        <w:t xml:space="preserve">Ta se stane základem kulturní značky, pod níž bude nejenom k dispozici </w:t>
      </w:r>
      <w:r w:rsidR="002008E5" w:rsidRPr="009C7400">
        <w:rPr>
          <w:rFonts w:ascii="Arial" w:hAnsi="Arial" w:cs="Arial"/>
          <w:sz w:val="20"/>
          <w:szCs w:val="20"/>
        </w:rPr>
        <w:t>knihovna</w:t>
      </w:r>
      <w:r w:rsidR="00B6183A" w:rsidRPr="009C7400">
        <w:rPr>
          <w:rFonts w:ascii="Arial" w:hAnsi="Arial" w:cs="Arial"/>
          <w:sz w:val="20"/>
          <w:szCs w:val="20"/>
        </w:rPr>
        <w:t xml:space="preserve"> sama, ale současně se v rámci ní budou pořádat autorská čtení, debaty se spisovateli, odborné diskuse o literatuře i kultuře</w:t>
      </w:r>
      <w:r w:rsidR="002008E5" w:rsidRPr="009C7400">
        <w:rPr>
          <w:rFonts w:ascii="Arial" w:hAnsi="Arial" w:cs="Arial"/>
          <w:sz w:val="20"/>
          <w:szCs w:val="20"/>
        </w:rPr>
        <w:t>,</w:t>
      </w:r>
      <w:r w:rsidR="00B6183A" w:rsidRPr="009C7400">
        <w:rPr>
          <w:rFonts w:ascii="Arial" w:hAnsi="Arial" w:cs="Arial"/>
          <w:sz w:val="20"/>
          <w:szCs w:val="20"/>
        </w:rPr>
        <w:t xml:space="preserve"> a to nejenom</w:t>
      </w:r>
      <w:r w:rsidR="002008E5" w:rsidRPr="009C7400">
        <w:rPr>
          <w:rFonts w:ascii="Arial" w:hAnsi="Arial" w:cs="Arial"/>
          <w:sz w:val="20"/>
          <w:szCs w:val="20"/>
        </w:rPr>
        <w:t xml:space="preserve"> o</w:t>
      </w:r>
      <w:r w:rsidR="00B6183A" w:rsidRPr="009C7400">
        <w:rPr>
          <w:rFonts w:ascii="Arial" w:hAnsi="Arial" w:cs="Arial"/>
          <w:sz w:val="20"/>
          <w:szCs w:val="20"/>
        </w:rPr>
        <w:t xml:space="preserve"> české, ale i </w:t>
      </w:r>
      <w:r w:rsidR="002008E5" w:rsidRPr="009C7400">
        <w:rPr>
          <w:rFonts w:ascii="Arial" w:hAnsi="Arial" w:cs="Arial"/>
          <w:sz w:val="20"/>
          <w:szCs w:val="20"/>
        </w:rPr>
        <w:t xml:space="preserve">o </w:t>
      </w:r>
      <w:r w:rsidR="00B6183A" w:rsidRPr="009C7400">
        <w:rPr>
          <w:rFonts w:ascii="Arial" w:hAnsi="Arial" w:cs="Arial"/>
          <w:sz w:val="20"/>
          <w:szCs w:val="20"/>
        </w:rPr>
        <w:t xml:space="preserve">světové. Tedy přesně v duchu Kunderova světového významu.  </w:t>
      </w:r>
    </w:p>
    <w:p w:rsidR="00F5124F" w:rsidRPr="009C7400" w:rsidRDefault="00ED4024" w:rsidP="00E52503">
      <w:pPr>
        <w:jc w:val="both"/>
        <w:rPr>
          <w:rFonts w:ascii="Arial" w:hAnsi="Arial" w:cs="Arial"/>
          <w:sz w:val="20"/>
          <w:szCs w:val="20"/>
        </w:rPr>
      </w:pPr>
      <w:r w:rsidRPr="009C7400">
        <w:rPr>
          <w:rFonts w:ascii="Arial" w:hAnsi="Arial" w:cs="Arial"/>
          <w:sz w:val="20"/>
          <w:szCs w:val="20"/>
        </w:rPr>
        <w:t xml:space="preserve">Věra Kunderová </w:t>
      </w:r>
      <w:r w:rsidR="00803F3E" w:rsidRPr="009C7400">
        <w:rPr>
          <w:rFonts w:ascii="Arial" w:hAnsi="Arial" w:cs="Arial"/>
          <w:sz w:val="20"/>
          <w:szCs w:val="20"/>
        </w:rPr>
        <w:t xml:space="preserve">při příležitosti </w:t>
      </w:r>
      <w:r w:rsidR="00487457" w:rsidRPr="009C7400">
        <w:rPr>
          <w:rFonts w:ascii="Arial" w:hAnsi="Arial" w:cs="Arial"/>
          <w:sz w:val="20"/>
          <w:szCs w:val="20"/>
        </w:rPr>
        <w:t xml:space="preserve">věnování knihovny </w:t>
      </w:r>
      <w:r w:rsidR="00B6183A" w:rsidRPr="009C7400">
        <w:rPr>
          <w:rFonts w:ascii="Arial" w:hAnsi="Arial" w:cs="Arial"/>
          <w:sz w:val="20"/>
          <w:szCs w:val="20"/>
        </w:rPr>
        <w:t>připomněla, že nejde o izolovanou událost</w:t>
      </w:r>
      <w:r w:rsidR="002008E5" w:rsidRPr="009C7400">
        <w:rPr>
          <w:rFonts w:ascii="Arial" w:hAnsi="Arial" w:cs="Arial"/>
          <w:sz w:val="20"/>
          <w:szCs w:val="20"/>
        </w:rPr>
        <w:t>,</w:t>
      </w:r>
      <w:r w:rsidR="00B6183A" w:rsidRPr="009C7400">
        <w:rPr>
          <w:rFonts w:ascii="Arial" w:hAnsi="Arial" w:cs="Arial"/>
          <w:sz w:val="20"/>
          <w:szCs w:val="20"/>
        </w:rPr>
        <w:t xml:space="preserve"> a to nejenom v souvislosti s tím, co připravila MZK již v minulém roce, ale na podzim se čeští čtenáři a diváci mohou těšit na vydání překladu Kunderova posledního románu Slavnost</w:t>
      </w:r>
      <w:r w:rsidR="002008E5" w:rsidRPr="009C7400">
        <w:rPr>
          <w:rFonts w:ascii="Arial" w:hAnsi="Arial" w:cs="Arial"/>
          <w:sz w:val="20"/>
          <w:szCs w:val="20"/>
        </w:rPr>
        <w:t xml:space="preserve"> bezvýznamnosti</w:t>
      </w:r>
      <w:r w:rsidR="00B6183A" w:rsidRPr="009C7400">
        <w:rPr>
          <w:rFonts w:ascii="Arial" w:hAnsi="Arial" w:cs="Arial"/>
          <w:sz w:val="20"/>
          <w:szCs w:val="20"/>
        </w:rPr>
        <w:t xml:space="preserve"> v brněnském nakladatelství Atlantis. Prozradila také, že Milan Kundera </w:t>
      </w:r>
      <w:r w:rsidR="002008E5" w:rsidRPr="009C7400">
        <w:rPr>
          <w:rFonts w:ascii="Arial" w:hAnsi="Arial" w:cs="Arial"/>
          <w:sz w:val="20"/>
          <w:szCs w:val="20"/>
        </w:rPr>
        <w:t>právě</w:t>
      </w:r>
      <w:r w:rsidR="00A6129F" w:rsidRPr="009C7400">
        <w:rPr>
          <w:rFonts w:ascii="Arial" w:hAnsi="Arial" w:cs="Arial"/>
          <w:sz w:val="20"/>
          <w:szCs w:val="20"/>
        </w:rPr>
        <w:t xml:space="preserve"> připravuje s překladatelkou Annou Kareninovou </w:t>
      </w:r>
      <w:r w:rsidR="002008E5" w:rsidRPr="009C7400">
        <w:rPr>
          <w:rFonts w:ascii="Arial" w:hAnsi="Arial" w:cs="Arial"/>
          <w:sz w:val="20"/>
          <w:szCs w:val="20"/>
        </w:rPr>
        <w:t>k českému vydání román</w:t>
      </w:r>
      <w:r w:rsidR="00A6129F" w:rsidRPr="009C7400">
        <w:rPr>
          <w:rFonts w:ascii="Arial" w:hAnsi="Arial" w:cs="Arial"/>
          <w:sz w:val="20"/>
          <w:szCs w:val="20"/>
        </w:rPr>
        <w:t xml:space="preserve"> Nevědění. </w:t>
      </w:r>
      <w:r w:rsidR="002008E5" w:rsidRPr="009C7400">
        <w:rPr>
          <w:rFonts w:ascii="Arial" w:hAnsi="Arial" w:cs="Arial"/>
          <w:sz w:val="20"/>
          <w:szCs w:val="20"/>
        </w:rPr>
        <w:t xml:space="preserve"> A </w:t>
      </w:r>
      <w:r w:rsidR="00A6129F" w:rsidRPr="009C7400">
        <w:rPr>
          <w:rFonts w:ascii="Arial" w:hAnsi="Arial" w:cs="Arial"/>
          <w:sz w:val="20"/>
          <w:szCs w:val="20"/>
        </w:rPr>
        <w:t xml:space="preserve">v brněnském </w:t>
      </w:r>
      <w:r w:rsidR="002008E5" w:rsidRPr="009C7400">
        <w:rPr>
          <w:rFonts w:ascii="Arial" w:hAnsi="Arial" w:cs="Arial"/>
          <w:sz w:val="20"/>
          <w:szCs w:val="20"/>
        </w:rPr>
        <w:t xml:space="preserve">Národním </w:t>
      </w:r>
      <w:r w:rsidR="00A6129F" w:rsidRPr="009C7400">
        <w:rPr>
          <w:rFonts w:ascii="Arial" w:hAnsi="Arial" w:cs="Arial"/>
          <w:sz w:val="20"/>
          <w:szCs w:val="20"/>
        </w:rPr>
        <w:t xml:space="preserve">divadle se </w:t>
      </w:r>
      <w:r w:rsidR="00EB483F" w:rsidRPr="009C7400">
        <w:rPr>
          <w:rFonts w:ascii="Arial" w:hAnsi="Arial" w:cs="Arial"/>
          <w:sz w:val="20"/>
          <w:szCs w:val="20"/>
        </w:rPr>
        <w:t xml:space="preserve">na </w:t>
      </w:r>
      <w:r w:rsidR="002008E5" w:rsidRPr="009C7400">
        <w:rPr>
          <w:rFonts w:ascii="Arial" w:hAnsi="Arial" w:cs="Arial"/>
          <w:sz w:val="20"/>
          <w:szCs w:val="20"/>
        </w:rPr>
        <w:t>23. října tohoto roku chystá obnovená premiéra</w:t>
      </w:r>
      <w:r w:rsidR="00A6129F" w:rsidRPr="009C7400">
        <w:rPr>
          <w:rFonts w:ascii="Arial" w:hAnsi="Arial" w:cs="Arial"/>
          <w:sz w:val="20"/>
          <w:szCs w:val="20"/>
        </w:rPr>
        <w:t xml:space="preserve"> </w:t>
      </w:r>
      <w:r w:rsidR="0069407E" w:rsidRPr="009C7400">
        <w:rPr>
          <w:rFonts w:ascii="Arial" w:hAnsi="Arial" w:cs="Arial"/>
          <w:sz w:val="20"/>
          <w:szCs w:val="20"/>
        </w:rPr>
        <w:t>Kunderova absurdního dramatu Majit</w:t>
      </w:r>
      <w:r w:rsidR="00A6129F" w:rsidRPr="009C7400">
        <w:rPr>
          <w:rFonts w:ascii="Arial" w:hAnsi="Arial" w:cs="Arial"/>
          <w:sz w:val="20"/>
          <w:szCs w:val="20"/>
        </w:rPr>
        <w:t>e</w:t>
      </w:r>
      <w:r w:rsidR="0069407E" w:rsidRPr="009C7400">
        <w:rPr>
          <w:rFonts w:ascii="Arial" w:hAnsi="Arial" w:cs="Arial"/>
          <w:sz w:val="20"/>
          <w:szCs w:val="20"/>
        </w:rPr>
        <w:t>lé klíčů</w:t>
      </w:r>
      <w:r w:rsidR="002008E5" w:rsidRPr="009C7400">
        <w:rPr>
          <w:rFonts w:ascii="Arial" w:hAnsi="Arial" w:cs="Arial"/>
          <w:sz w:val="20"/>
          <w:szCs w:val="20"/>
        </w:rPr>
        <w:t xml:space="preserve"> z roku 1962</w:t>
      </w:r>
      <w:r w:rsidR="00A6129F" w:rsidRPr="009C7400">
        <w:rPr>
          <w:rFonts w:ascii="Arial" w:hAnsi="Arial" w:cs="Arial"/>
          <w:sz w:val="20"/>
          <w:szCs w:val="20"/>
        </w:rPr>
        <w:t>.</w:t>
      </w:r>
      <w:r w:rsidR="0069407E" w:rsidRPr="009C7400">
        <w:rPr>
          <w:rFonts w:ascii="Arial" w:hAnsi="Arial" w:cs="Arial"/>
          <w:sz w:val="20"/>
          <w:szCs w:val="20"/>
        </w:rPr>
        <w:t xml:space="preserve"> </w:t>
      </w:r>
    </w:p>
    <w:p w:rsidR="009C7400" w:rsidRDefault="009C7400" w:rsidP="00004E8B">
      <w:pPr>
        <w:jc w:val="both"/>
        <w:rPr>
          <w:rFonts w:cstheme="minorHAnsi"/>
        </w:rPr>
      </w:pPr>
    </w:p>
    <w:p w:rsidR="0074218A" w:rsidRPr="009C7400" w:rsidRDefault="009C7400" w:rsidP="00004E8B">
      <w:pPr>
        <w:jc w:val="both"/>
        <w:rPr>
          <w:rFonts w:ascii="Arial" w:hAnsi="Arial" w:cs="Arial"/>
          <w:sz w:val="20"/>
          <w:szCs w:val="20"/>
        </w:rPr>
      </w:pPr>
      <w:r w:rsidRPr="009C7400">
        <w:rPr>
          <w:rFonts w:ascii="Arial" w:hAnsi="Arial" w:cs="Arial"/>
          <w:sz w:val="20"/>
          <w:szCs w:val="20"/>
        </w:rPr>
        <w:t>Kontakt:</w:t>
      </w:r>
    </w:p>
    <w:p w:rsidR="009C7400" w:rsidRPr="009C7400" w:rsidRDefault="009C7400" w:rsidP="009C7400">
      <w:pPr>
        <w:jc w:val="both"/>
        <w:rPr>
          <w:rFonts w:ascii="Arial" w:hAnsi="Arial" w:cs="Arial"/>
          <w:sz w:val="20"/>
          <w:szCs w:val="20"/>
        </w:rPr>
      </w:pPr>
      <w:r w:rsidRPr="009C7400">
        <w:rPr>
          <w:rFonts w:ascii="Arial" w:hAnsi="Arial" w:cs="Arial"/>
          <w:sz w:val="20"/>
          <w:szCs w:val="20"/>
        </w:rPr>
        <w:t xml:space="preserve">Mgr. Radoslav Pospíchal, </w:t>
      </w:r>
      <w:hyperlink r:id="rId7" w:history="1">
        <w:r w:rsidRPr="009C7400">
          <w:rPr>
            <w:rStyle w:val="Hypertextovodkaz"/>
            <w:rFonts w:ascii="Arial" w:hAnsi="Arial" w:cs="Arial"/>
            <w:sz w:val="20"/>
            <w:szCs w:val="20"/>
          </w:rPr>
          <w:t>pospichal@mzk.cz</w:t>
        </w:r>
      </w:hyperlink>
      <w:r w:rsidRPr="009C7400">
        <w:rPr>
          <w:rFonts w:ascii="Arial" w:hAnsi="Arial" w:cs="Arial"/>
          <w:sz w:val="20"/>
          <w:szCs w:val="20"/>
        </w:rPr>
        <w:t>, tel.: 541 646 119, mob.: 778 462 480</w:t>
      </w:r>
    </w:p>
    <w:sectPr w:rsidR="009C7400" w:rsidRPr="009C7400" w:rsidSect="0074218A">
      <w:headerReference w:type="default" r:id="rId8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5E7" w:rsidRDefault="004255E7" w:rsidP="002E3FF8">
      <w:pPr>
        <w:spacing w:after="0" w:line="240" w:lineRule="auto"/>
      </w:pPr>
      <w:r>
        <w:separator/>
      </w:r>
    </w:p>
  </w:endnote>
  <w:endnote w:type="continuationSeparator" w:id="0">
    <w:p w:rsidR="004255E7" w:rsidRDefault="004255E7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5E7" w:rsidRDefault="004255E7" w:rsidP="002E3FF8">
      <w:pPr>
        <w:spacing w:after="0" w:line="240" w:lineRule="auto"/>
      </w:pPr>
      <w:r>
        <w:separator/>
      </w:r>
    </w:p>
  </w:footnote>
  <w:footnote w:type="continuationSeparator" w:id="0">
    <w:p w:rsidR="004255E7" w:rsidRDefault="004255E7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8" w:rsidRDefault="0046367A">
    <w:pPr>
      <w:pStyle w:val="Zhlav"/>
      <w:rPr>
        <w:noProof/>
      </w:rPr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F308" wp14:editId="7F013EC3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20955" b="279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F3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DD1BC44" wp14:editId="22307F75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C7"/>
    <w:rsid w:val="00004E8B"/>
    <w:rsid w:val="00015747"/>
    <w:rsid w:val="0003089F"/>
    <w:rsid w:val="000A59BE"/>
    <w:rsid w:val="000B18E4"/>
    <w:rsid w:val="000D760E"/>
    <w:rsid w:val="000D7B30"/>
    <w:rsid w:val="00127C80"/>
    <w:rsid w:val="00137EAC"/>
    <w:rsid w:val="00151D87"/>
    <w:rsid w:val="001540B4"/>
    <w:rsid w:val="00183E33"/>
    <w:rsid w:val="00191033"/>
    <w:rsid w:val="00193B2E"/>
    <w:rsid w:val="001A1971"/>
    <w:rsid w:val="001C35E9"/>
    <w:rsid w:val="001C49B4"/>
    <w:rsid w:val="001D223C"/>
    <w:rsid w:val="001D7898"/>
    <w:rsid w:val="001F18D7"/>
    <w:rsid w:val="001F7CBC"/>
    <w:rsid w:val="002008E5"/>
    <w:rsid w:val="00252332"/>
    <w:rsid w:val="00263E51"/>
    <w:rsid w:val="00266739"/>
    <w:rsid w:val="0026740B"/>
    <w:rsid w:val="00276831"/>
    <w:rsid w:val="00281594"/>
    <w:rsid w:val="00286072"/>
    <w:rsid w:val="00290490"/>
    <w:rsid w:val="002A7310"/>
    <w:rsid w:val="002B058C"/>
    <w:rsid w:val="002D2829"/>
    <w:rsid w:val="002E3FF8"/>
    <w:rsid w:val="00337AFA"/>
    <w:rsid w:val="003629BF"/>
    <w:rsid w:val="00364A00"/>
    <w:rsid w:val="00365E78"/>
    <w:rsid w:val="003D6C56"/>
    <w:rsid w:val="003F01F1"/>
    <w:rsid w:val="004255E7"/>
    <w:rsid w:val="00442696"/>
    <w:rsid w:val="00444E92"/>
    <w:rsid w:val="00446B57"/>
    <w:rsid w:val="00446EC2"/>
    <w:rsid w:val="00460FBF"/>
    <w:rsid w:val="00461A97"/>
    <w:rsid w:val="004620E9"/>
    <w:rsid w:val="0046367A"/>
    <w:rsid w:val="00487457"/>
    <w:rsid w:val="0049576F"/>
    <w:rsid w:val="004C04E3"/>
    <w:rsid w:val="004C172C"/>
    <w:rsid w:val="004D452F"/>
    <w:rsid w:val="004E05CE"/>
    <w:rsid w:val="0050567D"/>
    <w:rsid w:val="00511C20"/>
    <w:rsid w:val="00524EFC"/>
    <w:rsid w:val="005536AE"/>
    <w:rsid w:val="0055705E"/>
    <w:rsid w:val="0059088C"/>
    <w:rsid w:val="0059254E"/>
    <w:rsid w:val="005975D8"/>
    <w:rsid w:val="005C703F"/>
    <w:rsid w:val="005D321E"/>
    <w:rsid w:val="005D3509"/>
    <w:rsid w:val="005E056A"/>
    <w:rsid w:val="005E0B5F"/>
    <w:rsid w:val="00617193"/>
    <w:rsid w:val="00651235"/>
    <w:rsid w:val="00664541"/>
    <w:rsid w:val="006935A4"/>
    <w:rsid w:val="0069407E"/>
    <w:rsid w:val="0069616C"/>
    <w:rsid w:val="006A2979"/>
    <w:rsid w:val="006A6B6E"/>
    <w:rsid w:val="006B58F2"/>
    <w:rsid w:val="006B7404"/>
    <w:rsid w:val="006E584D"/>
    <w:rsid w:val="006F67C5"/>
    <w:rsid w:val="0074218A"/>
    <w:rsid w:val="00760C5E"/>
    <w:rsid w:val="007617A5"/>
    <w:rsid w:val="007822B3"/>
    <w:rsid w:val="00786FC7"/>
    <w:rsid w:val="007A2A4B"/>
    <w:rsid w:val="007B2159"/>
    <w:rsid w:val="007B77DD"/>
    <w:rsid w:val="007C632E"/>
    <w:rsid w:val="00803DB3"/>
    <w:rsid w:val="00803F3E"/>
    <w:rsid w:val="00807993"/>
    <w:rsid w:val="00817711"/>
    <w:rsid w:val="008611D7"/>
    <w:rsid w:val="00892044"/>
    <w:rsid w:val="008A4431"/>
    <w:rsid w:val="008A63EA"/>
    <w:rsid w:val="008C0BEE"/>
    <w:rsid w:val="008D06C3"/>
    <w:rsid w:val="008F6E86"/>
    <w:rsid w:val="008F79CB"/>
    <w:rsid w:val="009118BB"/>
    <w:rsid w:val="009168BF"/>
    <w:rsid w:val="009415CF"/>
    <w:rsid w:val="009A5D4E"/>
    <w:rsid w:val="009C7400"/>
    <w:rsid w:val="009E3A3A"/>
    <w:rsid w:val="00A1078F"/>
    <w:rsid w:val="00A51A62"/>
    <w:rsid w:val="00A54F7A"/>
    <w:rsid w:val="00A6129F"/>
    <w:rsid w:val="00A94F2F"/>
    <w:rsid w:val="00A9687E"/>
    <w:rsid w:val="00AA35FA"/>
    <w:rsid w:val="00AA53C2"/>
    <w:rsid w:val="00AE686C"/>
    <w:rsid w:val="00B401B2"/>
    <w:rsid w:val="00B45889"/>
    <w:rsid w:val="00B4595F"/>
    <w:rsid w:val="00B6183A"/>
    <w:rsid w:val="00B735A7"/>
    <w:rsid w:val="00BA41D7"/>
    <w:rsid w:val="00BF2F3D"/>
    <w:rsid w:val="00C6141B"/>
    <w:rsid w:val="00C854D0"/>
    <w:rsid w:val="00CA7FD6"/>
    <w:rsid w:val="00CC7876"/>
    <w:rsid w:val="00CE01D8"/>
    <w:rsid w:val="00CF4E66"/>
    <w:rsid w:val="00D13DDD"/>
    <w:rsid w:val="00D2750B"/>
    <w:rsid w:val="00D36AB4"/>
    <w:rsid w:val="00D6026C"/>
    <w:rsid w:val="00D6563A"/>
    <w:rsid w:val="00DB22F8"/>
    <w:rsid w:val="00DB78D1"/>
    <w:rsid w:val="00DD259D"/>
    <w:rsid w:val="00DD4A27"/>
    <w:rsid w:val="00E110E1"/>
    <w:rsid w:val="00E11D68"/>
    <w:rsid w:val="00E310D8"/>
    <w:rsid w:val="00E3196C"/>
    <w:rsid w:val="00E42C7B"/>
    <w:rsid w:val="00E4322D"/>
    <w:rsid w:val="00E52503"/>
    <w:rsid w:val="00E63FD9"/>
    <w:rsid w:val="00E85066"/>
    <w:rsid w:val="00EA4156"/>
    <w:rsid w:val="00EB0554"/>
    <w:rsid w:val="00EB1DA5"/>
    <w:rsid w:val="00EB483F"/>
    <w:rsid w:val="00ED4024"/>
    <w:rsid w:val="00EE0A30"/>
    <w:rsid w:val="00EE7B56"/>
    <w:rsid w:val="00EF233F"/>
    <w:rsid w:val="00F10444"/>
    <w:rsid w:val="00F311A5"/>
    <w:rsid w:val="00F42683"/>
    <w:rsid w:val="00F461AA"/>
    <w:rsid w:val="00F5124F"/>
    <w:rsid w:val="00FB1D31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923F68"/>
  <w15:docId w15:val="{DA9AC888-D0EF-4BCD-8A6F-D506EBEC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D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0BEE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A63E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63EA"/>
    <w:rPr>
      <w:rFonts w:ascii="Calibri" w:eastAsiaTheme="minorHAnsi" w:hAnsi="Calibri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C7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pichal@mz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41C1-8920-46C6-8B22-F44C09CF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4</TotalTime>
  <Pages>1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Šmídtová</dc:creator>
  <cp:lastModifiedBy>MZK</cp:lastModifiedBy>
  <cp:revision>3</cp:revision>
  <cp:lastPrinted>2020-07-23T16:05:00Z</cp:lastPrinted>
  <dcterms:created xsi:type="dcterms:W3CDTF">2020-07-30T11:42:00Z</dcterms:created>
  <dcterms:modified xsi:type="dcterms:W3CDTF">2020-07-30T12:05:00Z</dcterms:modified>
</cp:coreProperties>
</file>