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67A" w:rsidRPr="00DD4A27" w:rsidRDefault="0046367A" w:rsidP="0046367A">
      <w:pPr>
        <w:jc w:val="both"/>
        <w:rPr>
          <w:rFonts w:ascii="Arial" w:hAnsi="Arial" w:cs="Arial"/>
          <w:b/>
        </w:rPr>
      </w:pPr>
      <w:r w:rsidRPr="00DD4A27">
        <w:rPr>
          <w:rFonts w:ascii="Arial" w:hAnsi="Arial" w:cs="Arial"/>
          <w:b/>
        </w:rPr>
        <w:t xml:space="preserve">Startuje nový ročník soutěže „Jižní Morava čte“ </w:t>
      </w:r>
    </w:p>
    <w:p w:rsidR="0046367A" w:rsidRPr="00DD4A27" w:rsidRDefault="0046367A" w:rsidP="0046367A">
      <w:pPr>
        <w:jc w:val="both"/>
        <w:rPr>
          <w:rFonts w:ascii="Arial" w:hAnsi="Arial" w:cs="Arial"/>
        </w:rPr>
      </w:pPr>
      <w:r w:rsidRPr="00DD4A27">
        <w:rPr>
          <w:rFonts w:ascii="Arial" w:hAnsi="Arial" w:cs="Arial"/>
        </w:rPr>
        <w:t>Moravská zemská knihovna</w:t>
      </w:r>
      <w:r w:rsidR="009002A5">
        <w:rPr>
          <w:rFonts w:ascii="Arial" w:hAnsi="Arial" w:cs="Arial"/>
        </w:rPr>
        <w:t xml:space="preserve"> ve spolupráci s knihovnami na Jižní Moravě a s podporou Jihomoravského kraje </w:t>
      </w:r>
      <w:r w:rsidRPr="00DD4A27">
        <w:rPr>
          <w:rFonts w:ascii="Arial" w:hAnsi="Arial" w:cs="Arial"/>
        </w:rPr>
        <w:t xml:space="preserve">již čtvrtým rokem pořádá soutěž „Jižní Morava čte“, jejímž cílem je budování vztahu dětí ke knihovnám i ke čtení. Soutěž je určena pro děti od 4 do 15 let, pro jednotlivce i třídní kolektivy, mohou se zúčastnit psaním, malováním, </w:t>
      </w:r>
      <w:r w:rsidR="00DD4A27">
        <w:rPr>
          <w:rFonts w:ascii="Arial" w:hAnsi="Arial" w:cs="Arial"/>
        </w:rPr>
        <w:t xml:space="preserve">komiksem </w:t>
      </w:r>
      <w:r w:rsidRPr="00DD4A27">
        <w:rPr>
          <w:rFonts w:ascii="Arial" w:hAnsi="Arial" w:cs="Arial"/>
        </w:rPr>
        <w:t>ale i audiovizuální tvorbou. Důležité však je,  že se děti mohou přihlásit pouze prostřednictvím své knihovny. Zapojeny jsou větší městské knihovny i malé obecní z celého Jihomoravského kraje. Patronem soutěže se nově stal spisovatel a ilustrátor knih pro děti Pavel Čech.</w:t>
      </w:r>
    </w:p>
    <w:p w:rsidR="0046367A" w:rsidRPr="00DD4A27" w:rsidRDefault="0046367A" w:rsidP="0046367A">
      <w:pPr>
        <w:jc w:val="both"/>
        <w:rPr>
          <w:rFonts w:ascii="Arial" w:hAnsi="Arial" w:cs="Arial"/>
        </w:rPr>
      </w:pPr>
      <w:r w:rsidRPr="00DD4A27">
        <w:rPr>
          <w:rFonts w:ascii="Arial" w:hAnsi="Arial" w:cs="Arial"/>
        </w:rPr>
        <w:t>V ČR již několik let dle výzkumů klesá počet pravidelných čtenářů a snižuje se i počet přečtených knih na jednoho Čecha. Přitom 65 % dětí do 8 let stále považuje čtení za zábavný způsob trávení volného času, s postupujícím věkem však toto číslo klesá a mezi mládeží (15 až 19 let) je již 56 % takových, kteří nečtou vůbec, protože je to prostě nebaví. Při rozvoji čtenářských návyků největší význam hraje rodina a škola, ale hned třetím nejdůležitějším činitelem jsou knihovny. Proto je také cílem projektu Jižní Morava čte posilovat vztah dětí ke knihovnám. Zde se ty nejmenší děti mohou seznámit s knihami, zde mohou zažít s knihami mnoho zábavy (Noc s Andersenem, Den pro dětskou knihu, Knížka pro prvňáčka), zde jim mohou knihovníci pomoci s výběrem čtiva, které by je bavilo. „</w:t>
      </w:r>
      <w:r w:rsidRPr="00DD4A27">
        <w:rPr>
          <w:rFonts w:ascii="Arial" w:hAnsi="Arial" w:cs="Arial"/>
          <w:i/>
        </w:rPr>
        <w:t xml:space="preserve">Jako kluk jsem do knihovny moc nechodil, u nás byla knihovna taková šedivá a nepříjemná. Teď si mne knihovnice často zvou na besedy a vidím, že se hodně změnilo. Děti si mohou v knihovnách hrát, malovat, ležet s knihou na koberci,“ </w:t>
      </w:r>
      <w:r w:rsidRPr="00DD4A27">
        <w:rPr>
          <w:rFonts w:ascii="Arial" w:hAnsi="Arial" w:cs="Arial"/>
        </w:rPr>
        <w:t xml:space="preserve">objasňuje svůj vztah ke knihovnám Pavel Čech, patron soutěže Jižní Morava čte. </w:t>
      </w:r>
    </w:p>
    <w:p w:rsidR="0046367A" w:rsidRPr="00DD4A27" w:rsidRDefault="0046367A" w:rsidP="0046367A">
      <w:pPr>
        <w:jc w:val="both"/>
        <w:rPr>
          <w:rFonts w:ascii="Arial" w:hAnsi="Arial" w:cs="Arial"/>
        </w:rPr>
      </w:pPr>
      <w:r w:rsidRPr="00DD4A27">
        <w:rPr>
          <w:rFonts w:ascii="Arial" w:hAnsi="Arial" w:cs="Arial"/>
        </w:rPr>
        <w:t xml:space="preserve">Jelikož si české knihovny v tomto roce připomínají 100 let od přijetí knihovnického zákona, díky kterému má ČR stále nejhustší síť knihoven na světě, bylo zvoleno téma letošního ročníku soutěže symbolicky – „Tajemství knihovny“. Vypsáno je v letošním roce několik kategorií, nejmenší účastníci (od 3 do 8 let) se mohou účastnit malováním obrázků, starší (od 8 do 15 let) pak na dané téma mohou soutěžit v literární, komiksové nebo audiovizuální kategorii. </w:t>
      </w:r>
      <w:r w:rsidRPr="00DD4A27">
        <w:rPr>
          <w:rFonts w:ascii="Arial" w:hAnsi="Arial" w:cs="Arial"/>
          <w:i/>
        </w:rPr>
        <w:t>„Na besedách s dětmi se snažím mluvit o tom, co dělám, ukázat jim kouzlo malování nebo kouzlo knih. Když alespoň v očích jednoho uvidím jiskřičku zájmu, pak mám pocit, že to mělo smysl, že u knih nebo třeba i tvoření alespoň ten jeden zůstane,“</w:t>
      </w:r>
      <w:r w:rsidRPr="00DD4A27">
        <w:rPr>
          <w:rFonts w:ascii="Arial" w:hAnsi="Arial" w:cs="Arial"/>
        </w:rPr>
        <w:t xml:space="preserve"> uvedl Pavel Čech, jenž je podepsán pod více než třiceti knižními tituly a je držitelem nejvýznamnějších českých literárních ocenění, včetně ceny Magnesia Litera za knihu pro děti a mládež, Zlaté stuhy za komiks pro děti a mládež a hned dvakrát ceny </w:t>
      </w:r>
      <w:proofErr w:type="spellStart"/>
      <w:r w:rsidRPr="00DD4A27">
        <w:rPr>
          <w:rFonts w:ascii="Arial" w:hAnsi="Arial" w:cs="Arial"/>
        </w:rPr>
        <w:t>Muriel</w:t>
      </w:r>
      <w:proofErr w:type="spellEnd"/>
      <w:r w:rsidRPr="00DD4A27">
        <w:rPr>
          <w:rFonts w:ascii="Arial" w:hAnsi="Arial" w:cs="Arial"/>
        </w:rPr>
        <w:t xml:space="preserve"> za nejlepší původní český komiks. </w:t>
      </w:r>
    </w:p>
    <w:p w:rsidR="0046367A" w:rsidRPr="00DD4A27" w:rsidRDefault="0046367A" w:rsidP="0046367A">
      <w:pPr>
        <w:jc w:val="both"/>
        <w:rPr>
          <w:rFonts w:ascii="Arial" w:hAnsi="Arial" w:cs="Arial"/>
        </w:rPr>
      </w:pPr>
      <w:r w:rsidRPr="00DD4A27">
        <w:rPr>
          <w:rFonts w:ascii="Arial" w:hAnsi="Arial" w:cs="Arial"/>
        </w:rPr>
        <w:t xml:space="preserve">Knihovny zapojené do projektu připravují pro soutěžící vlastní doprovodný program – besedy s regionálními autory, letos také s knihovníky pamětníky, kteří zavzpomínají, jak to vypadalo </w:t>
      </w:r>
      <w:r w:rsidR="00DD4A27">
        <w:rPr>
          <w:rFonts w:ascii="Arial" w:hAnsi="Arial" w:cs="Arial"/>
        </w:rPr>
        <w:t>v</w:t>
      </w:r>
      <w:r w:rsidRPr="00DD4A27">
        <w:rPr>
          <w:rFonts w:ascii="Arial" w:hAnsi="Arial" w:cs="Arial"/>
        </w:rPr>
        <w:t> knihovnách před lety. Dále organizují čtení z knih či výlety do okolí za poznáním. Především však knihovníci do konce října vyberou vítěze</w:t>
      </w:r>
      <w:r w:rsidR="00DD4A27">
        <w:rPr>
          <w:rFonts w:ascii="Arial" w:hAnsi="Arial" w:cs="Arial"/>
        </w:rPr>
        <w:t xml:space="preserve"> jednotlivých kategorií</w:t>
      </w:r>
      <w:r w:rsidRPr="00DD4A27">
        <w:rPr>
          <w:rFonts w:ascii="Arial" w:hAnsi="Arial" w:cs="Arial"/>
        </w:rPr>
        <w:t xml:space="preserve">, kteří pak postupují do krajského kola. Krajští vítězové pak budou vyhlášeni v Brně ve Hvězdárně a planetáriu Brno a v Divadle Polárka. Za tři ročníky se zúčastnilo soutěže více než patnáct tisíc dětí a knihovníci pro ně připravili bezmála tisícovku akcí. Projekt je spolufinancován Jihomoravským krajem. </w:t>
      </w:r>
    </w:p>
    <w:p w:rsidR="00461A97" w:rsidRPr="00DD4A27" w:rsidRDefault="0046367A" w:rsidP="0046367A">
      <w:pPr>
        <w:rPr>
          <w:rFonts w:ascii="Arial" w:hAnsi="Arial" w:cs="Arial"/>
          <w:b/>
        </w:rPr>
      </w:pPr>
      <w:r w:rsidRPr="00DD4A27">
        <w:rPr>
          <w:rFonts w:ascii="Arial" w:hAnsi="Arial" w:cs="Arial"/>
        </w:rPr>
        <w:t xml:space="preserve">Knihovny z Jihomoravského kraje se mohou hlásit do konce září hlavní koordinátorce Adéle </w:t>
      </w:r>
      <w:proofErr w:type="spellStart"/>
      <w:r w:rsidRPr="00DD4A27">
        <w:rPr>
          <w:rFonts w:ascii="Arial" w:hAnsi="Arial" w:cs="Arial"/>
        </w:rPr>
        <w:t>Dilhofové</w:t>
      </w:r>
      <w:proofErr w:type="spellEnd"/>
      <w:r w:rsidRPr="00DD4A27">
        <w:rPr>
          <w:rFonts w:ascii="Arial" w:hAnsi="Arial" w:cs="Arial"/>
        </w:rPr>
        <w:t xml:space="preserve"> na mail </w:t>
      </w:r>
      <w:hyperlink r:id="rId7" w:history="1">
        <w:r w:rsidRPr="00DD4A27">
          <w:rPr>
            <w:rStyle w:val="Hypertextovodkaz"/>
            <w:rFonts w:ascii="Arial" w:hAnsi="Arial" w:cs="Arial"/>
          </w:rPr>
          <w:t>adela.dilhofova@mzk.cz</w:t>
        </w:r>
      </w:hyperlink>
      <w:r w:rsidRPr="00DD4A27">
        <w:rPr>
          <w:rFonts w:ascii="Arial" w:hAnsi="Arial" w:cs="Arial"/>
        </w:rPr>
        <w:t xml:space="preserve">. Seznam zapojených knihoven, kde se mohou přihlásit jednotliví soutěžící, je k dispozici na stránkách </w:t>
      </w:r>
      <w:hyperlink r:id="rId8" w:history="1">
        <w:r w:rsidRPr="00DD4A27">
          <w:rPr>
            <w:rStyle w:val="Hypertextovodkaz"/>
            <w:rFonts w:ascii="Arial" w:hAnsi="Arial" w:cs="Arial"/>
          </w:rPr>
          <w:t>www.jiznimoravacte.cz</w:t>
        </w:r>
      </w:hyperlink>
      <w:r w:rsidRPr="00DD4A27">
        <w:rPr>
          <w:rFonts w:ascii="Arial" w:hAnsi="Arial" w:cs="Arial"/>
        </w:rPr>
        <w:t>.</w:t>
      </w:r>
    </w:p>
    <w:p w:rsidR="005C6BA0" w:rsidRDefault="00786FC7" w:rsidP="00461A97">
      <w:pPr>
        <w:rPr>
          <w:rFonts w:ascii="Arial" w:hAnsi="Arial" w:cs="Arial"/>
        </w:rPr>
      </w:pPr>
      <w:r w:rsidRPr="00DD4A27">
        <w:rPr>
          <w:rFonts w:ascii="Arial" w:hAnsi="Arial" w:cs="Arial"/>
          <w:b/>
        </w:rPr>
        <w:t>Kontakt:</w:t>
      </w:r>
      <w:r w:rsidRPr="00DD4A27">
        <w:rPr>
          <w:rFonts w:ascii="Arial" w:hAnsi="Arial" w:cs="Arial"/>
          <w:b/>
        </w:rPr>
        <w:br/>
      </w:r>
      <w:r w:rsidRPr="00DD4A27">
        <w:rPr>
          <w:rFonts w:ascii="Arial" w:hAnsi="Arial" w:cs="Arial"/>
        </w:rPr>
        <w:t xml:space="preserve">Martina </w:t>
      </w:r>
      <w:proofErr w:type="spellStart"/>
      <w:r w:rsidRPr="00DD4A27">
        <w:rPr>
          <w:rFonts w:ascii="Arial" w:hAnsi="Arial" w:cs="Arial"/>
        </w:rPr>
        <w:t>Šmídtová</w:t>
      </w:r>
      <w:proofErr w:type="spellEnd"/>
      <w:r w:rsidRPr="00DD4A27">
        <w:rPr>
          <w:rFonts w:ascii="Arial" w:hAnsi="Arial" w:cs="Arial"/>
        </w:rPr>
        <w:t xml:space="preserve">, </w:t>
      </w:r>
      <w:hyperlink r:id="rId9" w:history="1">
        <w:r w:rsidRPr="00DD4A27">
          <w:rPr>
            <w:rStyle w:val="Hypertextovodkaz"/>
            <w:rFonts w:ascii="Arial" w:hAnsi="Arial" w:cs="Arial"/>
          </w:rPr>
          <w:t>martina.smidtova@mzk.cz</w:t>
        </w:r>
      </w:hyperlink>
      <w:r w:rsidRPr="00DD4A27">
        <w:rPr>
          <w:rFonts w:ascii="Arial" w:hAnsi="Arial" w:cs="Arial"/>
        </w:rPr>
        <w:t>, tel.: 777 465</w:t>
      </w:r>
      <w:r w:rsidR="005C6BA0">
        <w:rPr>
          <w:rFonts w:ascii="Arial" w:hAnsi="Arial" w:cs="Arial"/>
        </w:rPr>
        <w:t> </w:t>
      </w:r>
      <w:r w:rsidRPr="00DD4A27">
        <w:rPr>
          <w:rFonts w:ascii="Arial" w:hAnsi="Arial" w:cs="Arial"/>
        </w:rPr>
        <w:t>297</w:t>
      </w:r>
    </w:p>
    <w:p w:rsidR="005C6BA0" w:rsidRDefault="005C6B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C6BA0" w:rsidRPr="00DD4A27" w:rsidRDefault="00820BE1" w:rsidP="00461A9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3.5pt;height:374.25pt">
            <v:imagedata r:id="rId10" o:title="LOGA"/>
          </v:shape>
        </w:pict>
      </w:r>
    </w:p>
    <w:sectPr w:rsidR="005C6BA0" w:rsidRPr="00DD4A27" w:rsidSect="00266739">
      <w:headerReference w:type="default" r:id="rId11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AF5" w:rsidRDefault="001B7AF5" w:rsidP="002E3FF8">
      <w:pPr>
        <w:spacing w:after="0" w:line="240" w:lineRule="auto"/>
      </w:pPr>
      <w:r>
        <w:separator/>
      </w:r>
    </w:p>
  </w:endnote>
  <w:endnote w:type="continuationSeparator" w:id="0">
    <w:p w:rsidR="001B7AF5" w:rsidRDefault="001B7AF5" w:rsidP="002E3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DINPro-Black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AF5" w:rsidRDefault="001B7AF5" w:rsidP="002E3FF8">
      <w:pPr>
        <w:spacing w:after="0" w:line="240" w:lineRule="auto"/>
      </w:pPr>
      <w:r>
        <w:separator/>
      </w:r>
    </w:p>
  </w:footnote>
  <w:footnote w:type="continuationSeparator" w:id="0">
    <w:p w:rsidR="001B7AF5" w:rsidRDefault="001B7AF5" w:rsidP="002E3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FF8" w:rsidRDefault="0046367A">
    <w:pPr>
      <w:pStyle w:val="Zhlav"/>
      <w:rPr>
        <w:noProof/>
      </w:rPr>
    </w:pPr>
    <w:r w:rsidRPr="00364A00">
      <w:rPr>
        <w:rFonts w:ascii="DINPro-Regular" w:hAnsi="DINPro-Regular"/>
        <w:noProof/>
        <w:color w:val="00BDD7"/>
        <w:spacing w:val="20"/>
        <w:position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B7C546" wp14:editId="4117F7B4">
              <wp:simplePos x="0" y="0"/>
              <wp:positionH relativeFrom="column">
                <wp:posOffset>2314575</wp:posOffset>
              </wp:positionH>
              <wp:positionV relativeFrom="paragraph">
                <wp:posOffset>-20955</wp:posOffset>
              </wp:positionV>
              <wp:extent cx="4417695" cy="581660"/>
              <wp:effectExtent l="0" t="0" r="20955" b="2794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7695" cy="581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4A00" w:rsidRPr="00364A00" w:rsidRDefault="00364A00">
                          <w:pPr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</w:pP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 xml:space="preserve">TISKOVÁ </w:t>
                          </w:r>
                          <w:r w:rsidR="0046367A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Z</w:t>
                          </w:r>
                          <w:r w:rsidRPr="00364A00">
                            <w:rPr>
                              <w:rFonts w:ascii="DINPro-Black" w:hAnsi="DINPro-Black" w:cs="Arial"/>
                              <w:color w:val="504B55"/>
                              <w:sz w:val="72"/>
                              <w:szCs w:val="96"/>
                            </w:rPr>
                            <w:t>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B7C5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82.25pt;margin-top:-1.65pt;width:347.85pt;height:4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" strokecolor="white [3212]">
              <v:textbox>
                <w:txbxContent>
                  <w:p w:rsidR="00364A00" w:rsidRPr="00364A00" w:rsidRDefault="00364A00">
                    <w:pPr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</w:pP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 xml:space="preserve">TISKOVÁ </w:t>
                    </w:r>
                    <w:r w:rsidR="0046367A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Z</w:t>
                    </w:r>
                    <w:r w:rsidRPr="00364A00">
                      <w:rPr>
                        <w:rFonts w:ascii="DINPro-Black" w:hAnsi="DINPro-Black" w:cs="Arial"/>
                        <w:color w:val="504B55"/>
                        <w:sz w:val="72"/>
                        <w:szCs w:val="96"/>
                      </w:rPr>
                      <w:t>PRÁVA</w:t>
                    </w:r>
                  </w:p>
                </w:txbxContent>
              </v:textbox>
            </v:shape>
          </w:pict>
        </mc:Fallback>
      </mc:AlternateContent>
    </w:r>
    <w:r>
      <w:rPr>
        <w:rFonts w:ascii="DINPro-Regular" w:hAnsi="DINPro-Regular"/>
        <w:noProof/>
        <w:color w:val="00BDD7"/>
        <w:spacing w:val="20"/>
        <w:position w:val="16"/>
      </w:rPr>
      <w:drawing>
        <wp:anchor distT="0" distB="0" distL="114300" distR="114300" simplePos="0" relativeHeight="251663360" behindDoc="1" locked="0" layoutInCell="1" allowOverlap="1" wp14:anchorId="1D6ADA68" wp14:editId="27497F74">
          <wp:simplePos x="0" y="0"/>
          <wp:positionH relativeFrom="column">
            <wp:posOffset>15875</wp:posOffset>
          </wp:positionH>
          <wp:positionV relativeFrom="paragraph">
            <wp:posOffset>-43180</wp:posOffset>
          </wp:positionV>
          <wp:extent cx="1951200" cy="601200"/>
          <wp:effectExtent l="0" t="0" r="0" b="8890"/>
          <wp:wrapTight wrapText="bothSides">
            <wp:wrapPolygon edited="0">
              <wp:start x="20250" y="0"/>
              <wp:lineTo x="0" y="685"/>
              <wp:lineTo x="0" y="21235"/>
              <wp:lineTo x="21305" y="21235"/>
              <wp:lineTo x="21305" y="19865"/>
              <wp:lineTo x="20039" y="15070"/>
              <wp:lineTo x="18563" y="10960"/>
              <wp:lineTo x="21305" y="7535"/>
              <wp:lineTo x="21305" y="0"/>
              <wp:lineTo x="2025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zk_cmyk_tyrkysova_C k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12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FF8" w:rsidRDefault="002E3FF8">
    <w:pPr>
      <w:pStyle w:val="Zhlav"/>
    </w:pPr>
  </w:p>
  <w:p w:rsidR="0046367A" w:rsidRDefault="0046367A">
    <w:pPr>
      <w:pStyle w:val="Zhlav"/>
      <w:rPr>
        <w:rFonts w:ascii="DINPro-Regular" w:hAnsi="DINPro-Regular"/>
        <w:color w:val="00BDD7"/>
        <w:spacing w:val="20"/>
        <w:position w:val="16"/>
      </w:rPr>
    </w:pPr>
  </w:p>
  <w:p w:rsidR="002E3FF8" w:rsidRPr="00364A00" w:rsidRDefault="001D223C">
    <w:pPr>
      <w:pStyle w:val="Zhlav"/>
      <w:rPr>
        <w:rFonts w:ascii="DINPro-Regular" w:hAnsi="DINPro-Regular"/>
        <w:color w:val="504B55"/>
        <w:spacing w:val="20"/>
        <w:position w:val="16"/>
      </w:rPr>
    </w:pPr>
    <w:r w:rsidRPr="00364A00">
      <w:rPr>
        <w:rFonts w:ascii="DINPro-Regular" w:hAnsi="DINPro-Regular"/>
        <w:color w:val="504B55"/>
        <w:spacing w:val="20"/>
        <w:position w:val="16"/>
      </w:rPr>
      <w:t>Kounicova 65, 601 87</w:t>
    </w:r>
    <w:r w:rsidR="002E3FF8" w:rsidRPr="00364A00">
      <w:rPr>
        <w:rFonts w:ascii="DINPro-Regular" w:hAnsi="DINPro-Regular"/>
        <w:color w:val="504B55"/>
        <w:spacing w:val="20"/>
        <w:position w:val="16"/>
      </w:rPr>
      <w:t xml:space="preserve"> Brno</w:t>
    </w:r>
  </w:p>
  <w:p w:rsidR="002E3FF8" w:rsidRDefault="002E3F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FC7"/>
    <w:rsid w:val="000B18E4"/>
    <w:rsid w:val="00112E10"/>
    <w:rsid w:val="00193B2E"/>
    <w:rsid w:val="001B7AF5"/>
    <w:rsid w:val="001D223C"/>
    <w:rsid w:val="00254480"/>
    <w:rsid w:val="00266739"/>
    <w:rsid w:val="002E3FF8"/>
    <w:rsid w:val="003629BF"/>
    <w:rsid w:val="00364A00"/>
    <w:rsid w:val="00461A97"/>
    <w:rsid w:val="0046367A"/>
    <w:rsid w:val="005C6BA0"/>
    <w:rsid w:val="005D321E"/>
    <w:rsid w:val="005E056A"/>
    <w:rsid w:val="00664541"/>
    <w:rsid w:val="00786FC7"/>
    <w:rsid w:val="007B77DD"/>
    <w:rsid w:val="00820BE1"/>
    <w:rsid w:val="008611D7"/>
    <w:rsid w:val="009002A5"/>
    <w:rsid w:val="009415CF"/>
    <w:rsid w:val="00A1078F"/>
    <w:rsid w:val="00AA35FA"/>
    <w:rsid w:val="00B4595F"/>
    <w:rsid w:val="00CB0226"/>
    <w:rsid w:val="00CF4E66"/>
    <w:rsid w:val="00DD259D"/>
    <w:rsid w:val="00DD4A27"/>
    <w:rsid w:val="00E63FD9"/>
    <w:rsid w:val="00F4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64256"/>
  <w15:docId w15:val="{9DC0CEC0-A196-4426-89C3-C611D903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6FC7"/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35F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5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2E3FF8"/>
  </w:style>
  <w:style w:type="paragraph" w:styleId="Zpat">
    <w:name w:val="footer"/>
    <w:basedOn w:val="Normln"/>
    <w:link w:val="ZpatChar"/>
    <w:uiPriority w:val="99"/>
    <w:unhideWhenUsed/>
    <w:rsid w:val="002E3FF8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E3FF8"/>
  </w:style>
  <w:style w:type="character" w:styleId="Zstupntext">
    <w:name w:val="Placeholder Text"/>
    <w:basedOn w:val="Standardnpsmoodstavce"/>
    <w:uiPriority w:val="99"/>
    <w:semiHidden/>
    <w:rsid w:val="008611D7"/>
    <w:rPr>
      <w:color w:val="808080"/>
    </w:rPr>
  </w:style>
  <w:style w:type="character" w:styleId="Hypertextovodkaz">
    <w:name w:val="Hyperlink"/>
    <w:uiPriority w:val="99"/>
    <w:unhideWhenUsed/>
    <w:rsid w:val="00461A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znimoravact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ela.dilhofova@mzk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martina.smidtova@mz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dtova\Desktop\tiskov&#225;%20zpr&#225;va%20&#353;ablon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496D3-F11F-4640-90BD-5A32500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šablona</Template>
  <TotalTime>7</TotalTime>
  <Pages>2</Pages>
  <Words>561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Šmídtová</dc:creator>
  <cp:lastModifiedBy>Pavel Tazbirek</cp:lastModifiedBy>
  <cp:revision>3</cp:revision>
  <dcterms:created xsi:type="dcterms:W3CDTF">2019-07-11T13:09:00Z</dcterms:created>
  <dcterms:modified xsi:type="dcterms:W3CDTF">2019-07-11T13:16:00Z</dcterms:modified>
</cp:coreProperties>
</file>