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9B" w:rsidRDefault="00BA2A9B" w:rsidP="00BA2A9B">
      <w:pPr>
        <w:pStyle w:val="Normlnweb"/>
        <w:tabs>
          <w:tab w:val="left" w:pos="2552"/>
          <w:tab w:val="left" w:pos="6663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BA2A9B">
        <w:rPr>
          <w:rFonts w:asciiTheme="minorHAnsi" w:hAnsiTheme="minorHAnsi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6A82EEE" wp14:editId="2D1D4A30">
            <wp:simplePos x="0" y="0"/>
            <wp:positionH relativeFrom="column">
              <wp:posOffset>1638935</wp:posOffset>
            </wp:positionH>
            <wp:positionV relativeFrom="paragraph">
              <wp:posOffset>206375</wp:posOffset>
            </wp:positionV>
            <wp:extent cx="1148715" cy="352425"/>
            <wp:effectExtent l="0" t="0" r="0" b="9525"/>
            <wp:wrapNone/>
            <wp:docPr id="3" name="Obrázek 3" descr="C:\Users\sinclova\AppData\Local\Temp\Rar$DIa0.125\bar.ces.p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nclova\AppData\Local\Temp\Rar$DIa0.125\bar.ces.po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A9B">
        <w:rPr>
          <w:rFonts w:asciiTheme="minorHAnsi" w:hAnsiTheme="minorHAnsi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32CBFA8" wp14:editId="76C174BB">
            <wp:simplePos x="0" y="0"/>
            <wp:positionH relativeFrom="column">
              <wp:posOffset>3187700</wp:posOffset>
            </wp:positionH>
            <wp:positionV relativeFrom="paragraph">
              <wp:posOffset>203835</wp:posOffset>
            </wp:positionV>
            <wp:extent cx="1071245" cy="329565"/>
            <wp:effectExtent l="0" t="0" r="0" b="0"/>
            <wp:wrapNone/>
            <wp:docPr id="2" name="Obrázek 2" descr="C:\Users\sinclova\AppData\Local\Temp\Rar$DIa0.707\mzk_cmyk_tyrkysova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clova\AppData\Local\Temp\Rar$DIa0.707\mzk_cmyk_tyrkysova_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br/>
      </w:r>
    </w:p>
    <w:p w:rsidR="00BA2A9B" w:rsidRDefault="00BA2A9B" w:rsidP="00BA2A9B">
      <w:pPr>
        <w:pStyle w:val="Normlnweb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TISKOVÁ ZPRÁVA</w:t>
      </w:r>
    </w:p>
    <w:p w:rsidR="006A0F2B" w:rsidRPr="008E22A0" w:rsidRDefault="00BA2A9B" w:rsidP="00BA2A9B">
      <w:pPr>
        <w:pStyle w:val="Normlnweb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Moravská zemská knihovna v Brně</w:t>
      </w:r>
      <w:r>
        <w:rPr>
          <w:rFonts w:asciiTheme="minorHAnsi" w:hAnsiTheme="minorHAnsi"/>
          <w:b/>
          <w:sz w:val="22"/>
          <w:szCs w:val="22"/>
        </w:rPr>
        <w:br/>
      </w:r>
      <w:r w:rsidR="006A0F2B" w:rsidRPr="008E22A0">
        <w:rPr>
          <w:rFonts w:asciiTheme="minorHAnsi" w:hAnsiTheme="minorHAnsi"/>
          <w:b/>
          <w:sz w:val="22"/>
          <w:szCs w:val="22"/>
        </w:rPr>
        <w:t xml:space="preserve">připravuje k vydání unikátní dokument – </w:t>
      </w:r>
      <w:r w:rsidR="008E22A0" w:rsidRPr="008E22A0">
        <w:rPr>
          <w:rFonts w:asciiTheme="minorHAnsi" w:hAnsiTheme="minorHAnsi"/>
          <w:b/>
          <w:sz w:val="22"/>
          <w:szCs w:val="22"/>
        </w:rPr>
        <w:t>vězeňský deník Jana Zahradníčka</w:t>
      </w:r>
    </w:p>
    <w:p w:rsidR="006A0F2B" w:rsidRPr="006A0F2B" w:rsidRDefault="006A0F2B" w:rsidP="00470414">
      <w:pPr>
        <w:pStyle w:val="Normlnweb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6A0F2B">
        <w:rPr>
          <w:rFonts w:asciiTheme="minorHAnsi" w:hAnsiTheme="minorHAnsi"/>
          <w:i/>
          <w:sz w:val="22"/>
          <w:szCs w:val="22"/>
        </w:rPr>
        <w:t xml:space="preserve">Moravská zemská knihovna v Brně ve spolupráci se synem básníka Jana Zahradníčka a za ediční spolupráce doc. Jana </w:t>
      </w:r>
      <w:proofErr w:type="spellStart"/>
      <w:r w:rsidRPr="006A0F2B">
        <w:rPr>
          <w:rFonts w:asciiTheme="minorHAnsi" w:hAnsiTheme="minorHAnsi"/>
          <w:i/>
          <w:sz w:val="22"/>
          <w:szCs w:val="22"/>
        </w:rPr>
        <w:t>Wiendla</w:t>
      </w:r>
      <w:proofErr w:type="spellEnd"/>
      <w:r w:rsidRPr="006A0F2B">
        <w:rPr>
          <w:rFonts w:asciiTheme="minorHAnsi" w:hAnsiTheme="minorHAnsi"/>
          <w:i/>
          <w:sz w:val="22"/>
          <w:szCs w:val="22"/>
        </w:rPr>
        <w:t xml:space="preserve"> pracuje na vydání souboru textů, které významným způsobem rozšíří naše vědomosti o závěrečné fázi tvorby jednoho z nejvýznamnějších českých básníků 20. století. Záštitu nad vydání publikace „Jan Zahradníček z. </w:t>
      </w:r>
      <w:proofErr w:type="gramStart"/>
      <w:r w:rsidRPr="006A0F2B">
        <w:rPr>
          <w:rFonts w:asciiTheme="minorHAnsi" w:hAnsiTheme="minorHAnsi"/>
          <w:i/>
          <w:sz w:val="22"/>
          <w:szCs w:val="22"/>
        </w:rPr>
        <w:t>č.</w:t>
      </w:r>
      <w:proofErr w:type="gramEnd"/>
      <w:r w:rsidRPr="006A0F2B">
        <w:rPr>
          <w:rFonts w:asciiTheme="minorHAnsi" w:hAnsiTheme="minorHAnsi"/>
          <w:i/>
          <w:sz w:val="22"/>
          <w:szCs w:val="22"/>
        </w:rPr>
        <w:t xml:space="preserve"> 1870 – Verše –„ převzal ministr kultury České republiky pan Daniel Herman.</w:t>
      </w:r>
      <w:bookmarkStart w:id="0" w:name="_GoBack"/>
      <w:bookmarkEnd w:id="0"/>
    </w:p>
    <w:p w:rsidR="001A5699" w:rsidRPr="00470414" w:rsidRDefault="001A5699" w:rsidP="00470414">
      <w:pPr>
        <w:pStyle w:val="Normlnweb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70414">
        <w:rPr>
          <w:rFonts w:asciiTheme="minorHAnsi" w:hAnsiTheme="minorHAnsi"/>
          <w:sz w:val="22"/>
          <w:szCs w:val="22"/>
        </w:rPr>
        <w:t xml:space="preserve">Historie Zahradníčkových veršů, které představují i z hlediska české vězeňské poezie 20. století unikát, je více než dobrodružná. Dobře známá je například záchrana veršů, jež vznikaly po básníkově zatčení v červnu 1951 a odsouzení v politickém monstrprocesu v červenci 1952 a které si Zahradníček mohl poprvé – spíše konspirativně a s velkým rizikem – zapsat na útržky papírů a vězeňských formulářů v době svého pankráckého věznění. Tyto texty z věznice vynesl dozorce Václav </w:t>
      </w:r>
      <w:proofErr w:type="spellStart"/>
      <w:r w:rsidRPr="00470414">
        <w:rPr>
          <w:rFonts w:asciiTheme="minorHAnsi" w:hAnsiTheme="minorHAnsi"/>
          <w:sz w:val="22"/>
          <w:szCs w:val="22"/>
        </w:rPr>
        <w:t>Sisel</w:t>
      </w:r>
      <w:proofErr w:type="spellEnd"/>
      <w:r w:rsidRPr="00470414">
        <w:rPr>
          <w:rFonts w:asciiTheme="minorHAnsi" w:hAnsiTheme="minorHAnsi"/>
          <w:sz w:val="22"/>
          <w:szCs w:val="22"/>
        </w:rPr>
        <w:t xml:space="preserve"> a básně zakopal na zahradě. V době „pražského jara“ je předal Zahradníčkovu spoluvězni z pankrácké věznice, prozaiku Františku </w:t>
      </w:r>
      <w:proofErr w:type="spellStart"/>
      <w:r w:rsidRPr="00470414">
        <w:rPr>
          <w:rFonts w:asciiTheme="minorHAnsi" w:hAnsiTheme="minorHAnsi"/>
          <w:sz w:val="22"/>
          <w:szCs w:val="22"/>
        </w:rPr>
        <w:t>Křelinovi</w:t>
      </w:r>
      <w:proofErr w:type="spellEnd"/>
      <w:r w:rsidRPr="00470414">
        <w:rPr>
          <w:rFonts w:asciiTheme="minorHAnsi" w:hAnsiTheme="minorHAnsi"/>
          <w:sz w:val="22"/>
          <w:szCs w:val="22"/>
        </w:rPr>
        <w:t xml:space="preserve">. Básně, které tvoří základ sbírky Dům Strach (z let 1951–1956), předal </w:t>
      </w:r>
      <w:proofErr w:type="spellStart"/>
      <w:r w:rsidRPr="00470414">
        <w:rPr>
          <w:rFonts w:asciiTheme="minorHAnsi" w:hAnsiTheme="minorHAnsi"/>
          <w:sz w:val="22"/>
          <w:szCs w:val="22"/>
        </w:rPr>
        <w:t>Křelina</w:t>
      </w:r>
      <w:proofErr w:type="spellEnd"/>
      <w:r w:rsidRPr="00470414">
        <w:rPr>
          <w:rFonts w:asciiTheme="minorHAnsi" w:hAnsiTheme="minorHAnsi"/>
          <w:sz w:val="22"/>
          <w:szCs w:val="22"/>
        </w:rPr>
        <w:t xml:space="preserve"> Památníku národního písemnictví. V roce 1999 byly ve svazcích </w:t>
      </w:r>
      <w:proofErr w:type="spellStart"/>
      <w:r w:rsidRPr="00470414">
        <w:rPr>
          <w:rFonts w:asciiTheme="minorHAnsi" w:hAnsiTheme="minorHAnsi"/>
          <w:sz w:val="22"/>
          <w:szCs w:val="22"/>
        </w:rPr>
        <w:t>StB</w:t>
      </w:r>
      <w:proofErr w:type="spellEnd"/>
      <w:r w:rsidRPr="00470414">
        <w:rPr>
          <w:rFonts w:asciiTheme="minorHAnsi" w:hAnsiTheme="minorHAnsi"/>
          <w:sz w:val="22"/>
          <w:szCs w:val="22"/>
        </w:rPr>
        <w:t xml:space="preserve"> v Pardubicích nalezeny rukopisy dalších Zahradníčkových básní, které zapsal tajně ve věznici na Mírově a které jsou téměř totožné s verši Domu Strach. Právě tento nález vedl editory Zahradníčkova básnického díla v České knižnici v roce 2000 Mojmíra Trávníčka a Jitku Bednářovou ke konstatování, že sbírky z vězeňského období jsou celky otevřené, neboť mohou být nalezeny další texty, které celkový obraz vězeňské poezie Jana Zahradníčka rozšíří (což předpokládal už předtím Bedřich Fučík).</w:t>
      </w:r>
    </w:p>
    <w:p w:rsidR="001A5699" w:rsidRPr="00470414" w:rsidRDefault="001A5699" w:rsidP="00470414">
      <w:pPr>
        <w:pStyle w:val="Normlnweb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70414">
        <w:rPr>
          <w:rFonts w:asciiTheme="minorHAnsi" w:hAnsiTheme="minorHAnsi"/>
          <w:sz w:val="22"/>
          <w:szCs w:val="22"/>
        </w:rPr>
        <w:t> Nález v</w:t>
      </w:r>
      <w:r w:rsidR="00470414">
        <w:rPr>
          <w:rFonts w:asciiTheme="minorHAnsi" w:hAnsiTheme="minorHAnsi"/>
          <w:sz w:val="22"/>
          <w:szCs w:val="22"/>
        </w:rPr>
        <w:t> archivu věznice v</w:t>
      </w:r>
      <w:r w:rsidR="006A0F2B">
        <w:rPr>
          <w:rFonts w:asciiTheme="minorHAnsi" w:hAnsiTheme="minorHAnsi"/>
          <w:sz w:val="22"/>
          <w:szCs w:val="22"/>
        </w:rPr>
        <w:t> </w:t>
      </w:r>
      <w:r w:rsidRPr="00470414">
        <w:rPr>
          <w:rFonts w:asciiTheme="minorHAnsi" w:hAnsiTheme="minorHAnsi"/>
          <w:sz w:val="22"/>
          <w:szCs w:val="22"/>
        </w:rPr>
        <w:t>Leopoldově</w:t>
      </w:r>
      <w:r w:rsidR="006A0F2B">
        <w:rPr>
          <w:rFonts w:asciiTheme="minorHAnsi" w:hAnsiTheme="minorHAnsi"/>
          <w:sz w:val="22"/>
          <w:szCs w:val="22"/>
        </w:rPr>
        <w:t xml:space="preserve"> v </w:t>
      </w:r>
      <w:r w:rsidR="00470414">
        <w:rPr>
          <w:rFonts w:asciiTheme="minorHAnsi" w:hAnsiTheme="minorHAnsi"/>
          <w:sz w:val="22"/>
          <w:szCs w:val="22"/>
        </w:rPr>
        <w:t xml:space="preserve">březnu 2016 </w:t>
      </w:r>
      <w:r w:rsidRPr="00470414">
        <w:rPr>
          <w:rFonts w:asciiTheme="minorHAnsi" w:hAnsiTheme="minorHAnsi"/>
          <w:sz w:val="22"/>
          <w:szCs w:val="22"/>
        </w:rPr>
        <w:t>do jisté míry tuto skutečnost stvrzuje</w:t>
      </w:r>
      <w:r w:rsidR="00470414">
        <w:rPr>
          <w:rFonts w:asciiTheme="minorHAnsi" w:hAnsiTheme="minorHAnsi"/>
          <w:sz w:val="22"/>
          <w:szCs w:val="22"/>
        </w:rPr>
        <w:t xml:space="preserve">. </w:t>
      </w:r>
      <w:r w:rsidRPr="00470414">
        <w:rPr>
          <w:rFonts w:asciiTheme="minorHAnsi" w:hAnsiTheme="minorHAnsi"/>
          <w:sz w:val="22"/>
          <w:szCs w:val="22"/>
        </w:rPr>
        <w:t xml:space="preserve">O existenci „leopoldovského sešitu“ se Jan Zahradníček zmínil své manželce bezprostředně po svém propuštění v květnu 1960; o jeho vydání Marie Zahradníčková po básníkově smrti dvakrát (v říjnu a listopadu 1960) žádala správu leopoldovské věznice, odpovědí jí však bylo omluvné konstatování, že sešit byl s největší pravděpodobností po básníkově propuštění skartován. Jak se však vyjádřila vedoucí archivu Sboru vězeňské a justiční správy v Leopoldově Andrea Kristová, sešit byl nejspíše díky </w:t>
      </w:r>
      <w:r w:rsidRPr="00470414">
        <w:rPr>
          <w:rFonts w:asciiTheme="minorHAnsi" w:hAnsiTheme="minorHAnsi"/>
          <w:sz w:val="22"/>
          <w:szCs w:val="22"/>
        </w:rPr>
        <w:lastRenderedPageBreak/>
        <w:t>aktivitě dozorce, jehož jméno bohužel neznáme, z materiálu připraveného ke skartaci vyňat a uložen do archivních fondů, kde zůstal po léta ukryt.</w:t>
      </w:r>
    </w:p>
    <w:p w:rsidR="001A5699" w:rsidRPr="00470414" w:rsidRDefault="001A5699" w:rsidP="00470414">
      <w:pPr>
        <w:pStyle w:val="Normlnweb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70414">
        <w:rPr>
          <w:rFonts w:asciiTheme="minorHAnsi" w:hAnsiTheme="minorHAnsi"/>
          <w:sz w:val="22"/>
          <w:szCs w:val="22"/>
        </w:rPr>
        <w:t xml:space="preserve">Jedná se o sešit s černými zpevněnými deskami (výrobce – poněkud krutá ironie osudu – Brněnské papírny, Brno) nadepsaný: </w:t>
      </w:r>
      <w:r w:rsidRPr="00470414">
        <w:rPr>
          <w:rStyle w:val="Zvraznn"/>
          <w:rFonts w:asciiTheme="minorHAnsi" w:hAnsiTheme="minorHAnsi"/>
          <w:sz w:val="22"/>
          <w:szCs w:val="22"/>
        </w:rPr>
        <w:t xml:space="preserve">Jan Zahradníček z. </w:t>
      </w:r>
      <w:proofErr w:type="gramStart"/>
      <w:r w:rsidRPr="00470414">
        <w:rPr>
          <w:rStyle w:val="Zvraznn"/>
          <w:rFonts w:asciiTheme="minorHAnsi" w:hAnsiTheme="minorHAnsi"/>
          <w:sz w:val="22"/>
          <w:szCs w:val="22"/>
        </w:rPr>
        <w:t>č.</w:t>
      </w:r>
      <w:proofErr w:type="gramEnd"/>
      <w:r w:rsidRPr="00470414">
        <w:rPr>
          <w:rStyle w:val="Zvraznn"/>
          <w:rFonts w:asciiTheme="minorHAnsi" w:hAnsiTheme="minorHAnsi"/>
          <w:sz w:val="22"/>
          <w:szCs w:val="22"/>
        </w:rPr>
        <w:t xml:space="preserve"> 1870 – Verše –</w:t>
      </w:r>
      <w:r w:rsidRPr="00470414">
        <w:rPr>
          <w:rFonts w:asciiTheme="minorHAnsi" w:hAnsiTheme="minorHAnsi"/>
          <w:sz w:val="22"/>
          <w:szCs w:val="22"/>
        </w:rPr>
        <w:t>. Sešit se žlutošedou předsádkou a s linkovanými listy má rozměr 28,5 x 20,5 cm, verše jsou psány černou tuší, vpisky a korektury textu jsou dány tužkou. Na předsádce je vepsána informace o povolení držení sešitu velitelstvím leopoldovské věznice, jsou tu uvedena data 4. VI. 1958 a 29. 10. 1958 s podpisy náčelníka věznice a pověřeného pracovníka vězeňské stráže. Sešit má 40 paginovaných linkovaných listů, z toho 32 popsaných.</w:t>
      </w:r>
    </w:p>
    <w:p w:rsidR="001A5699" w:rsidRDefault="001A5699" w:rsidP="00470414">
      <w:pPr>
        <w:pStyle w:val="Normlnweb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70414">
        <w:rPr>
          <w:rFonts w:asciiTheme="minorHAnsi" w:hAnsiTheme="minorHAnsi"/>
          <w:sz w:val="22"/>
          <w:szCs w:val="22"/>
        </w:rPr>
        <w:t>Leopoldovský sešit veršů představuje významný textový pramen umožňující zpřesňování našich stávajících poznatků o vězeňské básnické tvorbě Jana Zahradníčka. Stejně tak se jedná o jedinečnou manifestaci tvůrčího aktu a lidského postoje Jana Zahradníčka v době jeho nejtěžší životní zkoušky.</w:t>
      </w:r>
      <w:r w:rsidR="00470414">
        <w:rPr>
          <w:rFonts w:asciiTheme="minorHAnsi" w:hAnsiTheme="minorHAnsi"/>
          <w:sz w:val="22"/>
          <w:szCs w:val="22"/>
        </w:rPr>
        <w:t xml:space="preserve"> Z našeho pohledu pak představuje hodnotu nejenom literárního, ale široce kulturního významu.</w:t>
      </w:r>
    </w:p>
    <w:p w:rsidR="008E22A0" w:rsidRPr="00470414" w:rsidRDefault="00A043ED" w:rsidP="00470414">
      <w:pPr>
        <w:pStyle w:val="Normlnweb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043ED">
        <w:rPr>
          <w:rFonts w:asciiTheme="minorHAnsi" w:hAnsiTheme="minorHAnsi"/>
          <w:sz w:val="22"/>
          <w:szCs w:val="22"/>
        </w:rPr>
        <w:t xml:space="preserve">Kontaktní osoba: </w:t>
      </w:r>
      <w:r w:rsidR="008E22A0">
        <w:rPr>
          <w:rFonts w:asciiTheme="minorHAnsi" w:hAnsiTheme="minorHAnsi"/>
          <w:sz w:val="22"/>
          <w:szCs w:val="22"/>
        </w:rPr>
        <w:t>Prof. PhDr. Tomáš Kubíček, Ph.D.</w:t>
      </w:r>
      <w:r>
        <w:rPr>
          <w:rFonts w:asciiTheme="minorHAnsi" w:hAnsiTheme="minorHAnsi"/>
          <w:sz w:val="22"/>
          <w:szCs w:val="22"/>
        </w:rPr>
        <w:t xml:space="preserve">, </w:t>
      </w:r>
      <w:r w:rsidRPr="00A043ED">
        <w:rPr>
          <w:rFonts w:asciiTheme="minorHAnsi" w:hAnsiTheme="minorHAnsi"/>
          <w:sz w:val="22"/>
          <w:szCs w:val="22"/>
        </w:rPr>
        <w:t>Tomas.Kubicek@mzk.cz</w:t>
      </w:r>
    </w:p>
    <w:p w:rsidR="001A5699" w:rsidRDefault="001A5699"/>
    <w:sectPr w:rsidR="001A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99"/>
    <w:rsid w:val="001A5699"/>
    <w:rsid w:val="004623D1"/>
    <w:rsid w:val="00470414"/>
    <w:rsid w:val="006A0F2B"/>
    <w:rsid w:val="008E22A0"/>
    <w:rsid w:val="00A043ED"/>
    <w:rsid w:val="00A41FA7"/>
    <w:rsid w:val="00B31546"/>
    <w:rsid w:val="00BA2A9B"/>
    <w:rsid w:val="00C5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A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1A56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A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1A56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2948</Characters>
  <Application>Microsoft Office Word</Application>
  <DocSecurity>0</DocSecurity>
  <Lines>81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Kubíček</dc:creator>
  <cp:lastModifiedBy>Dvořáková Jaroslava</cp:lastModifiedBy>
  <cp:revision>3</cp:revision>
  <cp:lastPrinted>2016-04-20T06:49:00Z</cp:lastPrinted>
  <dcterms:created xsi:type="dcterms:W3CDTF">2016-06-02T12:14:00Z</dcterms:created>
  <dcterms:modified xsi:type="dcterms:W3CDTF">2016-06-02T12:15:00Z</dcterms:modified>
</cp:coreProperties>
</file>