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72D3" w:rsidRDefault="003272D3">
      <w:bookmarkStart w:id="0" w:name="_GoBack"/>
      <w:bookmarkEnd w:id="0"/>
    </w:p>
    <w:p w:rsidR="00F663DC" w:rsidRDefault="00F663DC"/>
    <w:p w:rsidR="00F663DC" w:rsidRDefault="0081486F" w:rsidP="00F663DC">
      <w:pPr>
        <w:rPr>
          <w:b/>
        </w:rPr>
      </w:pPr>
      <w:r w:rsidRPr="0081486F">
        <w:rPr>
          <w:b/>
        </w:rPr>
        <w:t>Výběrové řízení na obsazení pozice ředitele Českého literárního centra</w:t>
      </w:r>
      <w:r>
        <w:rPr>
          <w:b/>
        </w:rPr>
        <w:t xml:space="preserve"> – tisková zpráva</w:t>
      </w:r>
    </w:p>
    <w:p w:rsidR="00F84E84" w:rsidRPr="0081486F" w:rsidRDefault="00F84E84" w:rsidP="00F663DC">
      <w:pPr>
        <w:rPr>
          <w:b/>
        </w:rPr>
      </w:pPr>
    </w:p>
    <w:p w:rsidR="00F663DC" w:rsidRDefault="00F663DC"/>
    <w:p w:rsidR="0081486F" w:rsidRDefault="0081486F">
      <w:r>
        <w:t>Na základě rozhodnutí ministra kul</w:t>
      </w:r>
      <w:r w:rsidR="00F84E84">
        <w:t xml:space="preserve">tury České republiky o zřízení </w:t>
      </w:r>
      <w:r>
        <w:t>Českého literárního centra vyhlásila Moravská zemská knihovna výběrové řízení na obsazení pozice vedoucího ČLC. Do výběrového řízení se přihlásilo pět zájemců. Komise, kterou sestavila Moravská zemská knihovna z předních osobností zajišťujících literární provoz a orientujících se v problematice mezinárodní kulturní výměny, českého i zahraničního literárního života doporučila řediteli Moravské zemské knihovny dva kandidáty.  Na základě osobního pohovoru s oběma kandidáty se ředitel Moravské zemské knihovny rozhodl jmenovat do funkce vedoucího Českého literárního centra pana Petra Janyšku.</w:t>
      </w:r>
    </w:p>
    <w:p w:rsidR="00F84E84" w:rsidRDefault="00F84E84"/>
    <w:p w:rsidR="00F84E84" w:rsidRDefault="00677195">
      <w:r>
        <w:t xml:space="preserve">Petr Janyška stál u vzniku celé řady kulturních institucí a programů. V devadesátých letech se podílel na formování nezávislé české žurnalistiky i české diplomacie. Jeho zásluhou například jako velvyslance v Paříži došlo k rozvoji </w:t>
      </w:r>
      <w:r w:rsidR="003F6295">
        <w:t>kulturně-</w:t>
      </w:r>
      <w:r>
        <w:t>diplomatických vztahů s Francií a k obrovskému rozvoji kulturních aktivit v Polsku v době jeho působení jako ředitele Českého centra ve Varšavě.</w:t>
      </w:r>
      <w:r w:rsidR="00F84E84">
        <w:t xml:space="preserve"> Tato jeho mise končí v lednu 2017 a pan Janyška tak bude moci plynule přejít na pozici vedoucího ČLC. </w:t>
      </w:r>
    </w:p>
    <w:p w:rsidR="00F84E84" w:rsidRDefault="00F84E84"/>
    <w:p w:rsidR="0081486F" w:rsidRDefault="00F84E84">
      <w:r>
        <w:t>Petr Janyška má mimořádné zkušenosti v oblasti kulturní práce i v zastupování zájmů českého státu v zahraničí. Jeho současné aktivity na poli kulturní výměny a jeho výjimečné pracovní nasazení jsou příslibem proaktivního přístupu ČLC k prezentaci české literatury a knižní kultury. Jako ředitel Moravské zemské knihovny chci říci, že jsem rád, že takto silná a všeobecně respektovaná osobnost se stane první tváří vznikajícího literárního centra a pomůže profilovat jeho budoucí podobu.</w:t>
      </w:r>
    </w:p>
    <w:p w:rsidR="00F84E84" w:rsidRDefault="00F84E84"/>
    <w:p w:rsidR="00F84E84" w:rsidRDefault="00F84E84"/>
    <w:p w:rsidR="00F84E84" w:rsidRDefault="00F84E84"/>
    <w:p w:rsidR="00F84E84" w:rsidRDefault="00F84E84"/>
    <w:p w:rsidR="00F84E84" w:rsidRDefault="00F84E84">
      <w:r>
        <w:t>prof. PhDr. Tomáš Kubíček, Ph.D.</w:t>
      </w:r>
    </w:p>
    <w:p w:rsidR="00F84E84" w:rsidRDefault="00F84E84">
      <w:r>
        <w:t>ředitel</w:t>
      </w:r>
    </w:p>
    <w:p w:rsidR="00F84E84" w:rsidRDefault="00F84E84">
      <w:r>
        <w:t>Moravská zemská knihovna</w:t>
      </w:r>
    </w:p>
    <w:p w:rsidR="00F84E84" w:rsidRDefault="00F84E84"/>
    <w:p w:rsidR="00F84E84" w:rsidRDefault="00F84E84"/>
    <w:p w:rsidR="00F84E84" w:rsidRDefault="00F84E84"/>
    <w:sectPr w:rsidR="00F84E84" w:rsidSect="003272D3">
      <w:headerReference w:type="default" r:id="rId7"/>
      <w:footerReference w:type="default" r:id="rId8"/>
      <w:footnotePr>
        <w:pos w:val="beneathText"/>
      </w:footnotePr>
      <w:pgSz w:w="11905" w:h="16837"/>
      <w:pgMar w:top="4922" w:right="1134" w:bottom="1701" w:left="120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71" w:rsidRDefault="002F1471">
      <w:pPr>
        <w:spacing w:line="240" w:lineRule="auto"/>
      </w:pPr>
      <w:r>
        <w:separator/>
      </w:r>
    </w:p>
  </w:endnote>
  <w:endnote w:type="continuationSeparator" w:id="0">
    <w:p w:rsidR="002F1471" w:rsidRDefault="002F14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EE" w:rsidRDefault="00F84E84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-53975</wp:posOffset>
          </wp:positionV>
          <wp:extent cx="2727325" cy="282575"/>
          <wp:effectExtent l="0" t="0" r="0" b="3175"/>
          <wp:wrapSquare wrapText="bothSides"/>
          <wp:docPr id="13" name="obrázek 13" descr="ČNB-RGB-dark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ČNB-RGB-dark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32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71" w:rsidRDefault="002F1471">
      <w:pPr>
        <w:spacing w:line="240" w:lineRule="auto"/>
      </w:pPr>
      <w:r>
        <w:separator/>
      </w:r>
    </w:p>
  </w:footnote>
  <w:footnote w:type="continuationSeparator" w:id="0">
    <w:p w:rsidR="002F1471" w:rsidRDefault="002F14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06" w:rsidRDefault="00F84E8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767080</wp:posOffset>
          </wp:positionH>
          <wp:positionV relativeFrom="page">
            <wp:posOffset>605155</wp:posOffset>
          </wp:positionV>
          <wp:extent cx="1767205" cy="2183765"/>
          <wp:effectExtent l="0" t="0" r="4445" b="6985"/>
          <wp:wrapNone/>
          <wp:docPr id="6" name="obrázek 6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218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767080</wp:posOffset>
          </wp:positionH>
          <wp:positionV relativeFrom="page">
            <wp:posOffset>3020695</wp:posOffset>
          </wp:positionV>
          <wp:extent cx="6038850" cy="116205"/>
          <wp:effectExtent l="0" t="0" r="0" b="0"/>
          <wp:wrapNone/>
          <wp:docPr id="7" name="obrázek 7" descr="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11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3564255</wp:posOffset>
          </wp:positionV>
          <wp:extent cx="269240" cy="3568065"/>
          <wp:effectExtent l="0" t="0" r="0" b="0"/>
          <wp:wrapNone/>
          <wp:docPr id="8" name="obrázek 8" descr="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0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40" cy="356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98BE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1A10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724C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142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8C8E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4C01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3276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048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58D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588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6F"/>
    <w:rsid w:val="00011097"/>
    <w:rsid w:val="000577FF"/>
    <w:rsid w:val="002042BF"/>
    <w:rsid w:val="0021484A"/>
    <w:rsid w:val="00220784"/>
    <w:rsid w:val="00280CE2"/>
    <w:rsid w:val="002F1471"/>
    <w:rsid w:val="003272D3"/>
    <w:rsid w:val="003D5E64"/>
    <w:rsid w:val="003F6295"/>
    <w:rsid w:val="004309F7"/>
    <w:rsid w:val="00432006"/>
    <w:rsid w:val="0044545D"/>
    <w:rsid w:val="004524EE"/>
    <w:rsid w:val="004A6CEF"/>
    <w:rsid w:val="004D155D"/>
    <w:rsid w:val="00677195"/>
    <w:rsid w:val="007233C7"/>
    <w:rsid w:val="00727E16"/>
    <w:rsid w:val="007C6BE4"/>
    <w:rsid w:val="0081486F"/>
    <w:rsid w:val="008C7F48"/>
    <w:rsid w:val="00960329"/>
    <w:rsid w:val="00A21D75"/>
    <w:rsid w:val="00AC6B1B"/>
    <w:rsid w:val="00B13E45"/>
    <w:rsid w:val="00C45A79"/>
    <w:rsid w:val="00CB57F8"/>
    <w:rsid w:val="00CF1CF3"/>
    <w:rsid w:val="00D0184E"/>
    <w:rsid w:val="00DB31BC"/>
    <w:rsid w:val="00F663DC"/>
    <w:rsid w:val="00F8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6FD48"/>
  <w15:docId w15:val="{B8C1B8D5-F806-4B06-A283-9811243D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3E45"/>
    <w:pPr>
      <w:suppressAutoHyphens/>
      <w:spacing w:line="280" w:lineRule="exact"/>
    </w:pPr>
    <w:rPr>
      <w:rFonts w:ascii="Arial" w:hAnsi="Arial" w:cs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rsid w:val="002042BF"/>
    <w:rPr>
      <w:rFonts w:ascii="Arial" w:hAnsi="Arial"/>
      <w:b/>
      <w:color w:val="00ABB9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table" w:styleId="Mkatabulky">
    <w:name w:val="Table Grid"/>
    <w:basedOn w:val="Normlntabulka"/>
    <w:rsid w:val="003272D3"/>
    <w:pPr>
      <w:suppressAutoHyphens/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icekt\AppData\Local\Temp\dopisni_papir-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dopisni_papir-2</Template>
  <TotalTime>0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vložte datum</vt:lpstr>
    </vt:vector>
  </TitlesOfParts>
  <Company>Hewlett-Packard Company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vložte datum</dc:title>
  <dc:creator>Tomáš Kubíček</dc:creator>
  <cp:lastModifiedBy>kubicekt</cp:lastModifiedBy>
  <cp:revision>2</cp:revision>
  <cp:lastPrinted>2016-12-22T09:27:00Z</cp:lastPrinted>
  <dcterms:created xsi:type="dcterms:W3CDTF">2016-12-23T11:46:00Z</dcterms:created>
  <dcterms:modified xsi:type="dcterms:W3CDTF">2016-12-23T11:46:00Z</dcterms:modified>
</cp:coreProperties>
</file>